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423B66" w:rsidTr="00380A66">
        <w:tc>
          <w:tcPr>
            <w:tcW w:w="3396" w:type="dxa"/>
            <w:tcBorders>
              <w:top w:val="nil"/>
              <w:left w:val="nil"/>
              <w:bottom w:val="nil"/>
              <w:right w:val="nil"/>
            </w:tcBorders>
          </w:tcPr>
          <w:p w:rsidR="00423B66" w:rsidRDefault="00BB3148">
            <w:pPr>
              <w:jc w:val="center"/>
              <w:rPr>
                <w:sz w:val="28"/>
                <w:szCs w:val="28"/>
              </w:rPr>
            </w:pPr>
            <w:r w:rsidRPr="007976CF">
              <w:rPr>
                <w:sz w:val="28"/>
                <w:szCs w:val="28"/>
              </w:rPr>
              <w:t>Приложение 1 к приказу</w:t>
            </w:r>
          </w:p>
          <w:p w:rsidR="00423B66" w:rsidRDefault="00BB3148">
            <w:pPr>
              <w:ind w:firstLine="709"/>
              <w:rPr>
                <w:color w:val="FFFFFF" w:themeColor="background1"/>
                <w:sz w:val="2"/>
                <w:szCs w:val="28"/>
              </w:rPr>
            </w:pPr>
            <w:r w:rsidRPr="007976CF">
              <w:rPr>
                <w:color w:val="FFFFFF" w:themeColor="background1"/>
                <w:sz w:val="2"/>
                <w:szCs w:val="28"/>
              </w:rPr>
              <w:t>Утвержден приказом/</w:t>
            </w:r>
          </w:p>
          <w:p w:rsidR="00423B66" w:rsidRDefault="00BB3148">
            <w:pPr>
              <w:ind w:firstLine="709"/>
              <w:rPr>
                <w:color w:val="FFFFFF" w:themeColor="background1"/>
                <w:sz w:val="2"/>
                <w:szCs w:val="28"/>
              </w:rPr>
            </w:pPr>
            <w:r w:rsidRPr="007976CF">
              <w:rPr>
                <w:color w:val="FFFFFF" w:themeColor="background1"/>
                <w:sz w:val="2"/>
                <w:szCs w:val="28"/>
              </w:rPr>
              <w:t xml:space="preserve">Приложение к совместному постановлению и решению </w:t>
            </w:r>
            <w:proofErr w:type="spellStart"/>
            <w:r w:rsidRPr="007976CF">
              <w:rPr>
                <w:color w:val="FFFFFF" w:themeColor="background1"/>
                <w:sz w:val="2"/>
                <w:szCs w:val="28"/>
              </w:rPr>
              <w:t>акимата</w:t>
            </w:r>
            <w:proofErr w:type="spellEnd"/>
            <w:r w:rsidRPr="007976CF">
              <w:rPr>
                <w:color w:val="FFFFFF" w:themeColor="background1"/>
                <w:sz w:val="2"/>
                <w:szCs w:val="28"/>
              </w:rPr>
              <w:t>/</w:t>
            </w:r>
          </w:p>
          <w:p w:rsidR="00423B66" w:rsidRDefault="00BB3148">
            <w:pPr>
              <w:ind w:firstLine="709"/>
              <w:rPr>
                <w:i/>
                <w:sz w:val="28"/>
                <w:szCs w:val="28"/>
              </w:rPr>
            </w:pPr>
            <w:r w:rsidRPr="007976CF">
              <w:rPr>
                <w:color w:val="FFFFFF" w:themeColor="background1"/>
                <w:sz w:val="2"/>
                <w:szCs w:val="28"/>
              </w:rPr>
              <w:t>утверждено совместным постановлением и решением</w:t>
            </w:r>
          </w:p>
        </w:tc>
      </w:tr>
    </w:tbl>
    <w:p w:rsidR="00423B66" w:rsidRDefault="00423B66">
      <w:pPr>
        <w:shd w:val="clear" w:color="auto" w:fill="FFFFFF"/>
        <w:ind w:left="6096"/>
        <w:jc w:val="center"/>
        <w:textAlignment w:val="baseline"/>
        <w:outlineLvl w:val="2"/>
        <w:rPr>
          <w:sz w:val="28"/>
          <w:szCs w:val="28"/>
        </w:rPr>
      </w:pPr>
    </w:p>
    <w:p w:rsidR="00423B66" w:rsidRDefault="00423B66">
      <w:pPr>
        <w:shd w:val="clear" w:color="auto" w:fill="FFFFFF"/>
        <w:ind w:left="6096"/>
        <w:jc w:val="center"/>
        <w:textAlignment w:val="baseline"/>
        <w:outlineLvl w:val="2"/>
        <w:rPr>
          <w:sz w:val="28"/>
          <w:szCs w:val="28"/>
        </w:rPr>
      </w:pPr>
    </w:p>
    <w:p w:rsidR="00423B66" w:rsidRDefault="00BB3148">
      <w:pPr>
        <w:shd w:val="clear" w:color="auto" w:fill="FFFFFF"/>
        <w:ind w:left="5245"/>
        <w:jc w:val="center"/>
        <w:textAlignment w:val="baseline"/>
        <w:outlineLvl w:val="2"/>
        <w:rPr>
          <w:sz w:val="28"/>
          <w:szCs w:val="28"/>
        </w:rPr>
      </w:pPr>
      <w:r w:rsidRPr="007976CF">
        <w:rPr>
          <w:sz w:val="28"/>
          <w:szCs w:val="28"/>
        </w:rPr>
        <w:t>Приложение 1 к приказу</w:t>
      </w:r>
    </w:p>
    <w:p w:rsidR="00423B66" w:rsidRDefault="006955A0">
      <w:pPr>
        <w:shd w:val="clear" w:color="auto" w:fill="FFFFFF"/>
        <w:ind w:left="5245"/>
        <w:jc w:val="center"/>
        <w:textAlignment w:val="baseline"/>
        <w:outlineLvl w:val="2"/>
        <w:rPr>
          <w:sz w:val="28"/>
          <w:szCs w:val="28"/>
        </w:rPr>
      </w:pPr>
      <w:r w:rsidRPr="006955A0">
        <w:rPr>
          <w:sz w:val="28"/>
          <w:szCs w:val="28"/>
        </w:rPr>
        <w:t xml:space="preserve">Заместителя Премьер-Министра - </w:t>
      </w:r>
      <w:r w:rsidR="00BB3148" w:rsidRPr="007976CF">
        <w:rPr>
          <w:sz w:val="28"/>
          <w:szCs w:val="28"/>
        </w:rPr>
        <w:t>Министра национальной экономики</w:t>
      </w:r>
    </w:p>
    <w:p w:rsidR="00423B66" w:rsidRDefault="00BB3148">
      <w:pPr>
        <w:shd w:val="clear" w:color="auto" w:fill="FFFFFF"/>
        <w:ind w:left="5245"/>
        <w:jc w:val="center"/>
        <w:textAlignment w:val="baseline"/>
        <w:outlineLvl w:val="2"/>
        <w:rPr>
          <w:sz w:val="28"/>
          <w:szCs w:val="28"/>
        </w:rPr>
      </w:pPr>
      <w:r w:rsidRPr="007976CF">
        <w:rPr>
          <w:sz w:val="28"/>
          <w:szCs w:val="28"/>
        </w:rPr>
        <w:t>Республики Казахстан</w:t>
      </w:r>
    </w:p>
    <w:p w:rsidR="00423B66" w:rsidRPr="006955A0" w:rsidRDefault="006955A0" w:rsidP="006955A0">
      <w:pPr>
        <w:shd w:val="clear" w:color="auto" w:fill="FFFFFF"/>
        <w:ind w:left="4956" w:firstLine="289"/>
        <w:jc w:val="center"/>
        <w:textAlignment w:val="baseline"/>
        <w:outlineLvl w:val="2"/>
        <w:rPr>
          <w:b/>
          <w:bCs/>
          <w:sz w:val="28"/>
          <w:szCs w:val="28"/>
          <w:lang w:val="kk-KZ"/>
        </w:rPr>
      </w:pPr>
      <w:r w:rsidRPr="006955A0">
        <w:rPr>
          <w:sz w:val="28"/>
          <w:szCs w:val="28"/>
        </w:rPr>
        <w:t>от 20 августа 2025 года № 80</w:t>
      </w:r>
      <w:r>
        <w:rPr>
          <w:sz w:val="28"/>
          <w:szCs w:val="28"/>
          <w:lang w:val="kk-KZ"/>
        </w:rPr>
        <w:t xml:space="preserve"> </w:t>
      </w:r>
    </w:p>
    <w:p w:rsidR="00423B66" w:rsidRDefault="00423B66">
      <w:pPr>
        <w:shd w:val="clear" w:color="auto" w:fill="FFFFFF"/>
        <w:jc w:val="center"/>
        <w:textAlignment w:val="baseline"/>
        <w:outlineLvl w:val="2"/>
        <w:rPr>
          <w:b/>
          <w:bCs/>
          <w:sz w:val="28"/>
          <w:szCs w:val="28"/>
        </w:rPr>
      </w:pPr>
    </w:p>
    <w:p w:rsidR="007D6227" w:rsidRDefault="007D6227">
      <w:pPr>
        <w:shd w:val="clear" w:color="auto" w:fill="FFFFFF"/>
        <w:jc w:val="center"/>
        <w:textAlignment w:val="baseline"/>
        <w:outlineLvl w:val="2"/>
        <w:rPr>
          <w:b/>
          <w:bCs/>
          <w:sz w:val="28"/>
          <w:szCs w:val="28"/>
        </w:rPr>
      </w:pPr>
    </w:p>
    <w:p w:rsidR="006955A0" w:rsidRPr="006955A0" w:rsidRDefault="006955A0" w:rsidP="006955A0">
      <w:pPr>
        <w:shd w:val="clear" w:color="auto" w:fill="FFFFFF"/>
        <w:jc w:val="center"/>
        <w:textAlignment w:val="baseline"/>
        <w:outlineLvl w:val="2"/>
        <w:rPr>
          <w:b/>
          <w:bCs/>
          <w:sz w:val="28"/>
          <w:szCs w:val="28"/>
        </w:rPr>
      </w:pPr>
      <w:r w:rsidRPr="006955A0">
        <w:rPr>
          <w:b/>
          <w:bCs/>
          <w:sz w:val="28"/>
          <w:szCs w:val="28"/>
        </w:rPr>
        <w:t>Правила создания и упразднения наблюдательного совета, требования, предъявляемые к лицам, избираемым в состав наблюдательного совета, а также порядок конкурсного отбора членов наблюдательного совета и досрочного прекращения их полномочий</w:t>
      </w:r>
    </w:p>
    <w:p w:rsidR="00423B66" w:rsidRDefault="00423B66">
      <w:pPr>
        <w:shd w:val="clear" w:color="auto" w:fill="FFFFFF"/>
        <w:jc w:val="center"/>
        <w:textAlignment w:val="baseline"/>
        <w:outlineLvl w:val="2"/>
        <w:rPr>
          <w:b/>
          <w:bCs/>
          <w:sz w:val="28"/>
          <w:szCs w:val="28"/>
        </w:rPr>
      </w:pPr>
    </w:p>
    <w:p w:rsidR="00423B66" w:rsidRDefault="00423B66">
      <w:pPr>
        <w:shd w:val="clear" w:color="auto" w:fill="FFFFFF"/>
        <w:jc w:val="center"/>
        <w:textAlignment w:val="baseline"/>
        <w:outlineLvl w:val="2"/>
        <w:rPr>
          <w:b/>
          <w:bCs/>
          <w:sz w:val="28"/>
          <w:szCs w:val="28"/>
        </w:rPr>
      </w:pPr>
    </w:p>
    <w:p w:rsidR="00423B66" w:rsidRDefault="00BB3148">
      <w:pPr>
        <w:shd w:val="clear" w:color="auto" w:fill="FFFFFF"/>
        <w:jc w:val="center"/>
        <w:textAlignment w:val="baseline"/>
        <w:outlineLvl w:val="2"/>
        <w:rPr>
          <w:b/>
          <w:bCs/>
          <w:sz w:val="28"/>
          <w:szCs w:val="28"/>
        </w:rPr>
      </w:pPr>
      <w:r w:rsidRPr="007976CF">
        <w:rPr>
          <w:b/>
          <w:bCs/>
          <w:sz w:val="28"/>
          <w:szCs w:val="28"/>
        </w:rPr>
        <w:t>Глава 1. Общие положения</w:t>
      </w:r>
    </w:p>
    <w:p w:rsidR="00423B66" w:rsidRDefault="00423B66">
      <w:pPr>
        <w:shd w:val="clear" w:color="auto" w:fill="FFFFFF"/>
        <w:jc w:val="center"/>
        <w:textAlignment w:val="baseline"/>
        <w:outlineLvl w:val="2"/>
        <w:rPr>
          <w:b/>
          <w:bCs/>
          <w:sz w:val="32"/>
          <w:szCs w:val="32"/>
        </w:rPr>
      </w:pPr>
    </w:p>
    <w:p w:rsidR="006955A0" w:rsidRPr="006955A0" w:rsidRDefault="006955A0" w:rsidP="006955A0">
      <w:pPr>
        <w:shd w:val="clear" w:color="auto" w:fill="FFFFFF"/>
        <w:ind w:firstLine="710"/>
        <w:contextualSpacing/>
        <w:jc w:val="both"/>
        <w:textAlignment w:val="baseline"/>
        <w:rPr>
          <w:spacing w:val="2"/>
          <w:sz w:val="28"/>
          <w:szCs w:val="28"/>
        </w:rPr>
      </w:pPr>
      <w:r w:rsidRPr="006955A0">
        <w:rPr>
          <w:spacing w:val="2"/>
          <w:sz w:val="28"/>
          <w:szCs w:val="28"/>
        </w:rPr>
        <w:t> 1. Настоящие Правила создания и упразднения наблюдательного совета, требования, предъявляемые к лицам, избираемым в состав наблюдательного совета, а также порядка конкурсного отбора членов наблюдательного совета и досрочного прекращения их по</w:t>
      </w:r>
      <w:r w:rsidRPr="00832CBD">
        <w:rPr>
          <w:spacing w:val="2"/>
          <w:sz w:val="28"/>
          <w:szCs w:val="28"/>
        </w:rPr>
        <w:t>лномочий (далее – Правила), разработаны в соответствии с </w:t>
      </w:r>
      <w:hyperlink r:id="rId12" w:anchor="z2524" w:history="1">
        <w:r w:rsidRPr="00832CBD">
          <w:rPr>
            <w:rStyle w:val="a8"/>
            <w:color w:val="auto"/>
            <w:spacing w:val="2"/>
            <w:sz w:val="28"/>
            <w:szCs w:val="28"/>
            <w:u w:val="none"/>
          </w:rPr>
          <w:t>пунктом 3</w:t>
        </w:r>
      </w:hyperlink>
      <w:r w:rsidRPr="006955A0">
        <w:rPr>
          <w:spacing w:val="2"/>
          <w:sz w:val="28"/>
          <w:szCs w:val="28"/>
        </w:rPr>
        <w:t xml:space="preserve"> статьи 182-1 Закона Республики Казахстан </w:t>
      </w:r>
      <w:r w:rsidR="00832CBD">
        <w:rPr>
          <w:spacing w:val="2"/>
          <w:sz w:val="28"/>
          <w:szCs w:val="28"/>
          <w:lang w:val="kk-KZ"/>
        </w:rPr>
        <w:t>«</w:t>
      </w:r>
      <w:r w:rsidRPr="006955A0">
        <w:rPr>
          <w:spacing w:val="2"/>
          <w:sz w:val="28"/>
          <w:szCs w:val="28"/>
        </w:rPr>
        <w:t>О государственном имуществе</w:t>
      </w:r>
      <w:r w:rsidR="00832CBD">
        <w:rPr>
          <w:spacing w:val="2"/>
          <w:sz w:val="28"/>
          <w:szCs w:val="28"/>
          <w:lang w:val="kk-KZ"/>
        </w:rPr>
        <w:t>»</w:t>
      </w:r>
      <w:r w:rsidRPr="006955A0">
        <w:rPr>
          <w:spacing w:val="2"/>
          <w:sz w:val="28"/>
          <w:szCs w:val="28"/>
        </w:rPr>
        <w:t xml:space="preserve"> (далее – Закон) и определяют порядок создания и упразднения наблюдательного совета, в товариществах с ограниченной ответственностью со стопроцентным участием государства, требования, предъявляемые к лицам, избираемым в состав наблюдательного совета, а также порядок конкурсного отбора членов наблюдательного совета и досрочного прекращения их полномочий.</w:t>
      </w:r>
    </w:p>
    <w:p w:rsidR="006955A0" w:rsidRPr="006955A0" w:rsidRDefault="006955A0" w:rsidP="006955A0">
      <w:pPr>
        <w:shd w:val="clear" w:color="auto" w:fill="FFFFFF"/>
        <w:ind w:firstLine="710"/>
        <w:contextualSpacing/>
        <w:jc w:val="both"/>
        <w:textAlignment w:val="baseline"/>
        <w:rPr>
          <w:spacing w:val="2"/>
          <w:sz w:val="28"/>
          <w:szCs w:val="28"/>
        </w:rPr>
      </w:pPr>
      <w:r w:rsidRPr="006955A0">
        <w:rPr>
          <w:spacing w:val="2"/>
          <w:sz w:val="28"/>
          <w:szCs w:val="28"/>
        </w:rPr>
        <w:t>2. Основные понятия, используемые в настоящих Правилах:</w:t>
      </w:r>
    </w:p>
    <w:p w:rsidR="006955A0" w:rsidRPr="006955A0" w:rsidRDefault="006955A0" w:rsidP="006955A0">
      <w:pPr>
        <w:shd w:val="clear" w:color="auto" w:fill="FFFFFF"/>
        <w:ind w:firstLine="710"/>
        <w:contextualSpacing/>
        <w:jc w:val="both"/>
        <w:textAlignment w:val="baseline"/>
        <w:rPr>
          <w:spacing w:val="2"/>
          <w:sz w:val="28"/>
          <w:szCs w:val="28"/>
        </w:rPr>
      </w:pPr>
      <w:r w:rsidRPr="006955A0">
        <w:rPr>
          <w:spacing w:val="2"/>
          <w:sz w:val="28"/>
          <w:szCs w:val="28"/>
        </w:rPr>
        <w:t>1) наблюдательный совет – орган управления, осуществляющий общее руководство деятельностью товарищества с ограниченной ответственностью со стопроцентным участием государства в уставном капитале, за исключением решения вопросов, отнесенных </w:t>
      </w:r>
      <w:hyperlink r:id="rId13" w:anchor="z1" w:history="1">
        <w:r w:rsidRPr="00832CBD">
          <w:rPr>
            <w:rStyle w:val="a8"/>
            <w:color w:val="auto"/>
            <w:spacing w:val="2"/>
            <w:sz w:val="28"/>
            <w:szCs w:val="28"/>
            <w:u w:val="none"/>
          </w:rPr>
          <w:t>Законом</w:t>
        </w:r>
      </w:hyperlink>
      <w:r w:rsidRPr="00832CBD">
        <w:rPr>
          <w:spacing w:val="2"/>
          <w:sz w:val="28"/>
          <w:szCs w:val="28"/>
        </w:rPr>
        <w:t> </w:t>
      </w:r>
      <w:r w:rsidRPr="006955A0">
        <w:rPr>
          <w:spacing w:val="2"/>
          <w:sz w:val="28"/>
          <w:szCs w:val="28"/>
        </w:rPr>
        <w:t>и (или) уставом товарищества с ограниченной ответственностью со стопроцентным участием государства к исключительной компетенции участника;</w:t>
      </w:r>
    </w:p>
    <w:p w:rsidR="006955A0" w:rsidRPr="006955A0" w:rsidRDefault="006955A0" w:rsidP="006955A0">
      <w:pPr>
        <w:shd w:val="clear" w:color="auto" w:fill="FFFFFF"/>
        <w:ind w:firstLine="710"/>
        <w:contextualSpacing/>
        <w:jc w:val="both"/>
        <w:textAlignment w:val="baseline"/>
        <w:rPr>
          <w:spacing w:val="2"/>
          <w:sz w:val="28"/>
          <w:szCs w:val="28"/>
        </w:rPr>
      </w:pPr>
      <w:r w:rsidRPr="006955A0">
        <w:rPr>
          <w:spacing w:val="2"/>
          <w:sz w:val="28"/>
          <w:szCs w:val="28"/>
        </w:rPr>
        <w:t>2) кандидат – физическое лицо, участвующее в конкурсе на занятие должности независимого члена в составе наблюдательного совета товарищества с ограниченной ответственностью со стопроцентным участием государства;</w:t>
      </w:r>
    </w:p>
    <w:p w:rsidR="006955A0" w:rsidRPr="006955A0" w:rsidRDefault="006955A0" w:rsidP="006955A0">
      <w:pPr>
        <w:shd w:val="clear" w:color="auto" w:fill="FFFFFF"/>
        <w:ind w:firstLine="710"/>
        <w:contextualSpacing/>
        <w:jc w:val="both"/>
        <w:textAlignment w:val="baseline"/>
        <w:rPr>
          <w:spacing w:val="2"/>
          <w:sz w:val="28"/>
          <w:szCs w:val="28"/>
        </w:rPr>
      </w:pPr>
      <w:r w:rsidRPr="006955A0">
        <w:rPr>
          <w:spacing w:val="2"/>
          <w:sz w:val="28"/>
          <w:szCs w:val="28"/>
        </w:rPr>
        <w:t>3) компания – товарищество с ограниченной ответственностью со стопроцентным участием государства;</w:t>
      </w:r>
    </w:p>
    <w:p w:rsidR="006B60EF" w:rsidRDefault="006955A0" w:rsidP="006955A0">
      <w:pPr>
        <w:shd w:val="clear" w:color="auto" w:fill="FFFFFF"/>
        <w:ind w:firstLine="710"/>
        <w:contextualSpacing/>
        <w:jc w:val="both"/>
        <w:textAlignment w:val="baseline"/>
        <w:rPr>
          <w:sz w:val="28"/>
          <w:szCs w:val="28"/>
        </w:rPr>
      </w:pPr>
      <w:r>
        <w:rPr>
          <w:sz w:val="28"/>
          <w:szCs w:val="28"/>
          <w:lang w:val="kk-KZ"/>
        </w:rPr>
        <w:t>4</w:t>
      </w:r>
      <w:r w:rsidRPr="006955A0">
        <w:rPr>
          <w:sz w:val="28"/>
          <w:szCs w:val="28"/>
        </w:rPr>
        <w:t xml:space="preserve">) </w:t>
      </w:r>
      <w:r w:rsidR="006B60EF" w:rsidRPr="006B60EF">
        <w:rPr>
          <w:sz w:val="28"/>
          <w:szCs w:val="28"/>
        </w:rPr>
        <w:t xml:space="preserve">конкурсная комиссия (далее – Комиссия) – коллегиальный орган, создаваемый уполномоченным органом по государственному имуществу, </w:t>
      </w:r>
      <w:r w:rsidR="006B60EF" w:rsidRPr="006B60EF">
        <w:rPr>
          <w:sz w:val="28"/>
          <w:szCs w:val="28"/>
        </w:rPr>
        <w:lastRenderedPageBreak/>
        <w:t>ответственный за оценку кандидатов, проведение с ними собеседований и подготовку решений для их включения в реестр независимых членов в члены наблюдательных советов товарищества с ограниченной ответственностью со стопроцентным участием государства в уставном капитале;</w:t>
      </w:r>
    </w:p>
    <w:p w:rsidR="006955A0" w:rsidRPr="006955A0" w:rsidRDefault="006955A0" w:rsidP="006955A0">
      <w:pPr>
        <w:shd w:val="clear" w:color="auto" w:fill="FFFFFF"/>
        <w:ind w:firstLine="710"/>
        <w:contextualSpacing/>
        <w:jc w:val="both"/>
        <w:textAlignment w:val="baseline"/>
        <w:rPr>
          <w:sz w:val="28"/>
          <w:szCs w:val="28"/>
        </w:rPr>
      </w:pPr>
      <w:r w:rsidRPr="006955A0">
        <w:rPr>
          <w:sz w:val="28"/>
          <w:szCs w:val="28"/>
        </w:rPr>
        <w:t>5) конфликт интересов – ситуация, при которой возникает противоречие между личной заинтересованностью члена наблюдательного совета и надлежащим исполнением им своих должностных полномочий или законными интересами физических и юридических лиц, государства, способное привести к причинению вреда этим законным интересам;</w:t>
      </w:r>
    </w:p>
    <w:p w:rsidR="006955A0" w:rsidRPr="006955A0" w:rsidRDefault="006955A0" w:rsidP="006955A0">
      <w:pPr>
        <w:shd w:val="clear" w:color="auto" w:fill="FFFFFF"/>
        <w:ind w:firstLine="710"/>
        <w:contextualSpacing/>
        <w:jc w:val="both"/>
        <w:textAlignment w:val="baseline"/>
        <w:rPr>
          <w:sz w:val="28"/>
          <w:szCs w:val="28"/>
        </w:rPr>
      </w:pPr>
      <w:r w:rsidRPr="006955A0">
        <w:rPr>
          <w:sz w:val="28"/>
          <w:szCs w:val="28"/>
        </w:rPr>
        <w:t>6) уполномоченный орган по руководству соответствующей отраслью (сферой) государственного управления (далее – уполномоченный орган соответствующей отрасли) – центральный исполнительный орган или ведомство центрального исполнительного органа, определенные Правительством Республики Казахстан, осуществляющие руководство соответствующей отраслью (сферой) государственного управления и обладающие правами в отношении республиканского имущества на условиях, предусмотренных </w:t>
      </w:r>
      <w:hyperlink r:id="rId14" w:anchor="z1" w:history="1">
        <w:r w:rsidRPr="00832CBD">
          <w:rPr>
            <w:rStyle w:val="a8"/>
            <w:color w:val="auto"/>
            <w:sz w:val="28"/>
            <w:szCs w:val="28"/>
            <w:u w:val="none"/>
          </w:rPr>
          <w:t>Законом</w:t>
        </w:r>
      </w:hyperlink>
      <w:r w:rsidRPr="00832CBD">
        <w:rPr>
          <w:sz w:val="28"/>
          <w:szCs w:val="28"/>
        </w:rPr>
        <w:t> </w:t>
      </w:r>
      <w:r w:rsidR="00832CBD">
        <w:rPr>
          <w:sz w:val="28"/>
          <w:szCs w:val="28"/>
          <w:lang w:val="kk-KZ"/>
        </w:rPr>
        <w:t>«</w:t>
      </w:r>
      <w:r w:rsidRPr="006955A0">
        <w:rPr>
          <w:sz w:val="28"/>
          <w:szCs w:val="28"/>
        </w:rPr>
        <w:t>О государственном имуществе</w:t>
      </w:r>
      <w:r w:rsidR="00832CBD">
        <w:rPr>
          <w:sz w:val="28"/>
          <w:szCs w:val="28"/>
          <w:lang w:val="kk-KZ"/>
        </w:rPr>
        <w:t>»</w:t>
      </w:r>
      <w:r w:rsidRPr="006955A0">
        <w:rPr>
          <w:sz w:val="28"/>
          <w:szCs w:val="28"/>
        </w:rPr>
        <w:t>;</w:t>
      </w:r>
    </w:p>
    <w:p w:rsidR="006955A0" w:rsidRPr="006955A0" w:rsidRDefault="006955A0" w:rsidP="006955A0">
      <w:pPr>
        <w:shd w:val="clear" w:color="auto" w:fill="FFFFFF"/>
        <w:ind w:firstLine="710"/>
        <w:contextualSpacing/>
        <w:jc w:val="both"/>
        <w:textAlignment w:val="baseline"/>
        <w:rPr>
          <w:sz w:val="28"/>
          <w:szCs w:val="28"/>
        </w:rPr>
      </w:pPr>
      <w:r w:rsidRPr="006955A0">
        <w:rPr>
          <w:sz w:val="28"/>
          <w:szCs w:val="28"/>
        </w:rPr>
        <w:t>7) уполномоченный орган по государственному планированию – центральный исполнительный орган, осуществляющий руководство и межотраслевую координацию в области стратегического и экономического планирования, выработки и формирования бюджетной политики, а также по формированию и реализации государственной политики в сфере регионального развития;</w:t>
      </w:r>
    </w:p>
    <w:p w:rsidR="006955A0" w:rsidRPr="006955A0" w:rsidRDefault="006955A0" w:rsidP="006955A0">
      <w:pPr>
        <w:shd w:val="clear" w:color="auto" w:fill="FFFFFF"/>
        <w:ind w:firstLine="710"/>
        <w:contextualSpacing/>
        <w:jc w:val="both"/>
        <w:textAlignment w:val="baseline"/>
        <w:rPr>
          <w:sz w:val="28"/>
          <w:szCs w:val="28"/>
        </w:rPr>
      </w:pPr>
      <w:r w:rsidRPr="006955A0">
        <w:rPr>
          <w:sz w:val="28"/>
          <w:szCs w:val="28"/>
        </w:rPr>
        <w:t>8) уполномоченный орган по управлению государственным имуществом (далее – уполномоченный орган по государственному имуществу) – центральный исполнительный орган, осуществляющий в пределах своей компетенции руководство в сфере управления республиканским имуществом, реализации прав государства на республиканское имущество, приватизации и государственного мониторинга собственности в отраслях экономики, имеющих стратегическое значение, и стратегических объектов, за исключением имущества, закрепленного за Национальным Банком Республики Казахстан и уполномоченным органом по регулированию, контролю и надзору финансового рынка и финансовых организаций;</w:t>
      </w:r>
    </w:p>
    <w:p w:rsidR="006955A0" w:rsidRPr="006955A0" w:rsidRDefault="006955A0" w:rsidP="006955A0">
      <w:pPr>
        <w:shd w:val="clear" w:color="auto" w:fill="FFFFFF"/>
        <w:ind w:firstLine="710"/>
        <w:contextualSpacing/>
        <w:jc w:val="both"/>
        <w:textAlignment w:val="baseline"/>
        <w:rPr>
          <w:sz w:val="28"/>
          <w:szCs w:val="28"/>
          <w:lang w:val="kk-KZ"/>
        </w:rPr>
      </w:pPr>
      <w:r w:rsidRPr="006955A0">
        <w:rPr>
          <w:sz w:val="28"/>
          <w:szCs w:val="28"/>
        </w:rPr>
        <w:t>9) реестр независимых директоров (независимых членов) в члены совета директоров (наблюдательных советов) в юридических лицах со стопроцентным участием государства (далее – Реестр) – единая информационная система уполномоченного органа по государственному имуществу, содержащая сведения о физических лицах, соответствующих квалификационным требованиям, прошедших конкурсный отбор и изъявивших желание рассматривать предложения либо быть рекомендованными для избрания в состав советов директоров (наблюдательных советов).</w:t>
      </w:r>
      <w:r>
        <w:rPr>
          <w:sz w:val="28"/>
          <w:szCs w:val="28"/>
          <w:lang w:val="kk-KZ"/>
        </w:rPr>
        <w:t xml:space="preserve"> </w:t>
      </w:r>
      <w:r w:rsidR="00832CBD">
        <w:rPr>
          <w:sz w:val="28"/>
          <w:szCs w:val="28"/>
          <w:lang w:val="kk-KZ"/>
        </w:rPr>
        <w:t xml:space="preserve"> </w:t>
      </w:r>
    </w:p>
    <w:p w:rsidR="00423B66" w:rsidRDefault="006955A0" w:rsidP="00832CBD">
      <w:pPr>
        <w:ind w:firstLine="708"/>
        <w:jc w:val="both"/>
        <w:rPr>
          <w:color w:val="000000"/>
          <w:sz w:val="28"/>
          <w:szCs w:val="28"/>
          <w:lang w:val="kk-KZ"/>
        </w:rPr>
      </w:pPr>
      <w:r w:rsidRPr="00A16E90">
        <w:rPr>
          <w:color w:val="000000"/>
          <w:sz w:val="28"/>
          <w:szCs w:val="28"/>
        </w:rPr>
        <w:t>10) местный исполнительный орган (</w:t>
      </w:r>
      <w:proofErr w:type="spellStart"/>
      <w:r w:rsidRPr="00A16E90">
        <w:rPr>
          <w:color w:val="000000"/>
          <w:sz w:val="28"/>
          <w:szCs w:val="28"/>
        </w:rPr>
        <w:t>акимат</w:t>
      </w:r>
      <w:proofErr w:type="spellEnd"/>
      <w:r w:rsidRPr="00A16E90">
        <w:rPr>
          <w:color w:val="000000"/>
          <w:sz w:val="28"/>
          <w:szCs w:val="28"/>
        </w:rPr>
        <w:t xml:space="preserve">) – коллегиальный исполнительный орган, возглавляемый </w:t>
      </w:r>
      <w:proofErr w:type="spellStart"/>
      <w:r w:rsidRPr="00A16E90">
        <w:rPr>
          <w:color w:val="000000"/>
          <w:sz w:val="28"/>
          <w:szCs w:val="28"/>
        </w:rPr>
        <w:t>акимом</w:t>
      </w:r>
      <w:proofErr w:type="spellEnd"/>
      <w:r w:rsidRPr="00A16E90">
        <w:rPr>
          <w:color w:val="000000"/>
          <w:sz w:val="28"/>
          <w:szCs w:val="28"/>
        </w:rPr>
        <w:t xml:space="preserve"> области, города республиканского значения и столицы, района (города областного значения), </w:t>
      </w:r>
      <w:r w:rsidRPr="00A16E90">
        <w:rPr>
          <w:color w:val="000000"/>
          <w:sz w:val="28"/>
          <w:szCs w:val="28"/>
        </w:rPr>
        <w:lastRenderedPageBreak/>
        <w:t xml:space="preserve">осуществляющий в пределах своей компетенции местное государственное </w:t>
      </w:r>
      <w:r w:rsidRPr="002506D9">
        <w:rPr>
          <w:color w:val="000000"/>
          <w:sz w:val="28"/>
          <w:szCs w:val="28"/>
        </w:rPr>
        <w:t>управление и самоуправлени</w:t>
      </w:r>
      <w:r>
        <w:rPr>
          <w:color w:val="000000"/>
          <w:sz w:val="28"/>
          <w:szCs w:val="28"/>
        </w:rPr>
        <w:t xml:space="preserve">е на соответствующей </w:t>
      </w:r>
      <w:r w:rsidR="00D90511">
        <w:rPr>
          <w:color w:val="000000"/>
          <w:sz w:val="28"/>
          <w:szCs w:val="28"/>
        </w:rPr>
        <w:t>территории.</w:t>
      </w:r>
      <w:r>
        <w:rPr>
          <w:color w:val="000000"/>
          <w:sz w:val="28"/>
          <w:szCs w:val="28"/>
          <w:lang w:val="kk-KZ"/>
        </w:rPr>
        <w:t xml:space="preserve"> </w:t>
      </w:r>
    </w:p>
    <w:p w:rsidR="006B60EF" w:rsidRPr="006B60EF" w:rsidRDefault="006B60EF" w:rsidP="006B60EF">
      <w:pPr>
        <w:shd w:val="clear" w:color="auto" w:fill="FFFFFF"/>
        <w:ind w:firstLine="710"/>
        <w:contextualSpacing/>
        <w:jc w:val="both"/>
        <w:textAlignment w:val="baseline"/>
        <w:rPr>
          <w:sz w:val="28"/>
          <w:szCs w:val="28"/>
        </w:rPr>
      </w:pPr>
      <w:r w:rsidRPr="006B60EF">
        <w:rPr>
          <w:sz w:val="28"/>
          <w:szCs w:val="28"/>
        </w:rPr>
        <w:t xml:space="preserve">11) веб-портал реестра государственного имущества (далее – веб-портал реестра) – </w:t>
      </w:r>
      <w:proofErr w:type="spellStart"/>
      <w:r w:rsidRPr="006B60EF">
        <w:rPr>
          <w:sz w:val="28"/>
          <w:szCs w:val="28"/>
        </w:rPr>
        <w:t>интернет-ресурс</w:t>
      </w:r>
      <w:proofErr w:type="spellEnd"/>
      <w:r w:rsidRPr="006B60EF">
        <w:rPr>
          <w:sz w:val="28"/>
          <w:szCs w:val="28"/>
        </w:rPr>
        <w:t xml:space="preserve">, размещенный в сети Интернет по адресу: </w:t>
      </w:r>
      <w:r>
        <w:rPr>
          <w:sz w:val="28"/>
          <w:szCs w:val="28"/>
        </w:rPr>
        <w:br/>
      </w:r>
      <w:r w:rsidRPr="006B60EF">
        <w:rPr>
          <w:sz w:val="28"/>
          <w:szCs w:val="28"/>
        </w:rPr>
        <w:t>www.e-qazyna.kz, предоставляющий единую точку доступа к Реестру;</w:t>
      </w:r>
    </w:p>
    <w:p w:rsidR="006B60EF" w:rsidRPr="006B60EF" w:rsidRDefault="006B60EF" w:rsidP="006B60EF">
      <w:pPr>
        <w:shd w:val="clear" w:color="auto" w:fill="FFFFFF"/>
        <w:ind w:firstLine="710"/>
        <w:contextualSpacing/>
        <w:jc w:val="both"/>
        <w:textAlignment w:val="baseline"/>
        <w:rPr>
          <w:sz w:val="28"/>
          <w:szCs w:val="28"/>
        </w:rPr>
      </w:pPr>
      <w:r w:rsidRPr="006B60EF">
        <w:rPr>
          <w:sz w:val="28"/>
          <w:szCs w:val="28"/>
        </w:rPr>
        <w:t>12) электронная цифровая подпись (далее – ЭЦП) – набор электронных цифровых символов, созданный средствами электронной цифровой подписи и подтверждающий достоверность электронного документа, его принадлежность и неизменность содержания;</w:t>
      </w:r>
    </w:p>
    <w:p w:rsidR="006B60EF" w:rsidRPr="006B60EF" w:rsidRDefault="006B60EF" w:rsidP="006B60EF">
      <w:pPr>
        <w:shd w:val="clear" w:color="auto" w:fill="FFFFFF"/>
        <w:ind w:firstLine="710"/>
        <w:contextualSpacing/>
        <w:jc w:val="both"/>
        <w:textAlignment w:val="baseline"/>
        <w:rPr>
          <w:sz w:val="28"/>
          <w:szCs w:val="28"/>
        </w:rPr>
      </w:pPr>
      <w:r w:rsidRPr="006B60EF">
        <w:rPr>
          <w:sz w:val="28"/>
          <w:szCs w:val="28"/>
        </w:rPr>
        <w:t>13) шлюз «электронного правительства» – информационная система, предназначенная для интеграции объектов информатизации «электронного правительства» с иными объектами информатизации «электронного правительства».</w:t>
      </w:r>
    </w:p>
    <w:p w:rsidR="006B60EF" w:rsidRDefault="006B60EF" w:rsidP="00832CBD">
      <w:pPr>
        <w:ind w:firstLine="708"/>
        <w:jc w:val="both"/>
        <w:rPr>
          <w:color w:val="000000"/>
          <w:sz w:val="28"/>
          <w:szCs w:val="28"/>
        </w:rPr>
      </w:pPr>
    </w:p>
    <w:p w:rsidR="007D6227" w:rsidRPr="006B60EF" w:rsidRDefault="007D6227" w:rsidP="00832CBD">
      <w:pPr>
        <w:ind w:firstLine="708"/>
        <w:jc w:val="both"/>
        <w:rPr>
          <w:color w:val="000000"/>
          <w:sz w:val="28"/>
          <w:szCs w:val="28"/>
        </w:rPr>
      </w:pPr>
    </w:p>
    <w:p w:rsidR="006955A0" w:rsidRPr="006955A0" w:rsidRDefault="00BB3148" w:rsidP="006955A0">
      <w:pPr>
        <w:jc w:val="center"/>
        <w:rPr>
          <w:b/>
          <w:bCs/>
          <w:sz w:val="28"/>
          <w:szCs w:val="28"/>
        </w:rPr>
      </w:pPr>
      <w:r w:rsidRPr="007976CF">
        <w:rPr>
          <w:b/>
          <w:bCs/>
          <w:sz w:val="28"/>
          <w:szCs w:val="28"/>
        </w:rPr>
        <w:t xml:space="preserve">Глава 2. </w:t>
      </w:r>
      <w:r w:rsidR="006955A0" w:rsidRPr="006955A0">
        <w:rPr>
          <w:b/>
          <w:bCs/>
          <w:sz w:val="28"/>
          <w:szCs w:val="28"/>
        </w:rPr>
        <w:t>Порядок создания и упразднения наблюдательного совета</w:t>
      </w:r>
    </w:p>
    <w:p w:rsidR="00423B66" w:rsidRDefault="00423B66">
      <w:pPr>
        <w:shd w:val="clear" w:color="auto" w:fill="FFFFFF"/>
        <w:jc w:val="center"/>
        <w:textAlignment w:val="baseline"/>
        <w:rPr>
          <w:b/>
          <w:bCs/>
          <w:spacing w:val="2"/>
          <w:sz w:val="28"/>
          <w:szCs w:val="28"/>
        </w:rPr>
      </w:pPr>
    </w:p>
    <w:p w:rsidR="00F83D81" w:rsidRPr="00F83D81" w:rsidRDefault="00F83D81" w:rsidP="00F83D81">
      <w:pPr>
        <w:shd w:val="clear" w:color="auto" w:fill="FFFFFF"/>
        <w:ind w:firstLine="710"/>
        <w:jc w:val="both"/>
        <w:textAlignment w:val="baseline"/>
        <w:outlineLvl w:val="2"/>
        <w:rPr>
          <w:spacing w:val="2"/>
          <w:sz w:val="28"/>
          <w:szCs w:val="28"/>
        </w:rPr>
      </w:pPr>
      <w:r w:rsidRPr="00F83D81">
        <w:rPr>
          <w:spacing w:val="2"/>
          <w:sz w:val="28"/>
          <w:szCs w:val="28"/>
        </w:rPr>
        <w:t xml:space="preserve">3. В товариществах с ограниченной ответственностью, единственным участником которого является государство, наблюдательный совет создается при соответствии критериям, утвержденным уполномоченным органом по государственному планированию в соответствии </w:t>
      </w:r>
      <w:r w:rsidRPr="005C6553">
        <w:rPr>
          <w:spacing w:val="2"/>
          <w:sz w:val="28"/>
          <w:szCs w:val="28"/>
        </w:rPr>
        <w:t>с </w:t>
      </w:r>
      <w:hyperlink r:id="rId15" w:anchor="z2522" w:history="1">
        <w:r w:rsidRPr="005C6553">
          <w:rPr>
            <w:rStyle w:val="a8"/>
            <w:color w:val="auto"/>
            <w:spacing w:val="2"/>
            <w:sz w:val="28"/>
            <w:szCs w:val="28"/>
            <w:u w:val="none"/>
          </w:rPr>
          <w:t>пунктом 1</w:t>
        </w:r>
      </w:hyperlink>
      <w:r w:rsidRPr="005C6553">
        <w:rPr>
          <w:spacing w:val="2"/>
          <w:sz w:val="28"/>
          <w:szCs w:val="28"/>
        </w:rPr>
        <w:t xml:space="preserve"> статьи </w:t>
      </w:r>
      <w:r w:rsidRPr="00F83D81">
        <w:rPr>
          <w:spacing w:val="2"/>
          <w:sz w:val="28"/>
          <w:szCs w:val="28"/>
        </w:rPr>
        <w:t>182-1 Закона.</w:t>
      </w:r>
    </w:p>
    <w:p w:rsidR="00F83D81" w:rsidRPr="00F83D81" w:rsidRDefault="00F83D81" w:rsidP="00F83D81">
      <w:pPr>
        <w:shd w:val="clear" w:color="auto" w:fill="FFFFFF"/>
        <w:ind w:firstLine="710"/>
        <w:jc w:val="both"/>
        <w:textAlignment w:val="baseline"/>
        <w:outlineLvl w:val="2"/>
        <w:rPr>
          <w:spacing w:val="2"/>
          <w:sz w:val="28"/>
          <w:szCs w:val="28"/>
        </w:rPr>
      </w:pPr>
      <w:r w:rsidRPr="00F83D81">
        <w:rPr>
          <w:spacing w:val="2"/>
          <w:sz w:val="28"/>
          <w:szCs w:val="28"/>
        </w:rPr>
        <w:t>4. Срок полномочий наблюдательного совета товарищества с ограниченной ответственностью, единственным участником которого является государство, составляет не более пяти лет.</w:t>
      </w:r>
    </w:p>
    <w:p w:rsidR="00F83D81" w:rsidRPr="00F83D81" w:rsidRDefault="00F83D81" w:rsidP="00F83D81">
      <w:pPr>
        <w:shd w:val="clear" w:color="auto" w:fill="FFFFFF"/>
        <w:ind w:firstLine="710"/>
        <w:jc w:val="both"/>
        <w:textAlignment w:val="baseline"/>
        <w:outlineLvl w:val="2"/>
        <w:rPr>
          <w:spacing w:val="2"/>
          <w:sz w:val="28"/>
          <w:szCs w:val="28"/>
        </w:rPr>
      </w:pPr>
      <w:r w:rsidRPr="00F83D81">
        <w:rPr>
          <w:spacing w:val="2"/>
          <w:sz w:val="28"/>
          <w:szCs w:val="28"/>
        </w:rPr>
        <w:t>5. Число членов наблюдательного совета товарищества с ограниченной ответственностью, единственным участником которого является государство, устанавливается нечетным и составляет не менее пяти человек, не находящихся в отношениях близкого родства и свойства друг с другом и руководителем товарищества с ограниченной ответственностью.</w:t>
      </w:r>
    </w:p>
    <w:p w:rsidR="00F83D81" w:rsidRPr="00832CBD" w:rsidRDefault="00F83D81" w:rsidP="00832CBD">
      <w:pPr>
        <w:shd w:val="clear" w:color="auto" w:fill="FFFFFF"/>
        <w:ind w:firstLine="708"/>
        <w:jc w:val="both"/>
        <w:textAlignment w:val="baseline"/>
        <w:outlineLvl w:val="2"/>
        <w:rPr>
          <w:spacing w:val="2"/>
          <w:sz w:val="28"/>
          <w:szCs w:val="28"/>
          <w:lang w:val="kk-KZ"/>
        </w:rPr>
      </w:pPr>
      <w:r w:rsidRPr="00F83D81">
        <w:rPr>
          <w:spacing w:val="2"/>
          <w:sz w:val="28"/>
          <w:szCs w:val="28"/>
        </w:rPr>
        <w:t>В состав наблюдательного совета входит представитель единственного участника товарищества с ограниченной ответственностью, соответствующий требованиям, предъявляемым к лицам, избираемым в состав наблюдательного совета согласно пункту 9 настоящих Правил.</w:t>
      </w:r>
      <w:r w:rsidR="00832CBD">
        <w:rPr>
          <w:spacing w:val="2"/>
          <w:sz w:val="28"/>
          <w:szCs w:val="28"/>
          <w:lang w:val="kk-KZ"/>
        </w:rPr>
        <w:t xml:space="preserve"> </w:t>
      </w:r>
    </w:p>
    <w:p w:rsidR="00F83D81" w:rsidRPr="00F83D81" w:rsidRDefault="00F83D81" w:rsidP="00F83D81">
      <w:pPr>
        <w:shd w:val="clear" w:color="auto" w:fill="FFFFFF"/>
        <w:ind w:firstLine="710"/>
        <w:jc w:val="both"/>
        <w:textAlignment w:val="baseline"/>
        <w:outlineLvl w:val="2"/>
        <w:rPr>
          <w:spacing w:val="2"/>
          <w:sz w:val="28"/>
          <w:szCs w:val="28"/>
        </w:rPr>
      </w:pPr>
      <w:r w:rsidRPr="00F83D81">
        <w:rPr>
          <w:spacing w:val="2"/>
          <w:sz w:val="28"/>
          <w:szCs w:val="28"/>
        </w:rPr>
        <w:t>Не менее половины состава наблюдательного совета в товариществе с ограниченной ответственностью являются независимыми членами наблюдательного совета, избираемые на конкурсной основе в соответствии с Главой 4 настоящих Правил.</w:t>
      </w:r>
    </w:p>
    <w:p w:rsidR="00F83D81" w:rsidRPr="00F83D81" w:rsidRDefault="00F83D81" w:rsidP="00F83D81">
      <w:pPr>
        <w:shd w:val="clear" w:color="auto" w:fill="FFFFFF"/>
        <w:ind w:firstLine="710"/>
        <w:jc w:val="both"/>
        <w:textAlignment w:val="baseline"/>
        <w:outlineLvl w:val="2"/>
        <w:rPr>
          <w:spacing w:val="2"/>
          <w:sz w:val="28"/>
          <w:szCs w:val="28"/>
        </w:rPr>
      </w:pPr>
      <w:r w:rsidRPr="00F83D81">
        <w:rPr>
          <w:spacing w:val="2"/>
          <w:sz w:val="28"/>
          <w:szCs w:val="28"/>
        </w:rPr>
        <w:t>6. Председатель наблюдательного совета избирается из числа членов наблюдательного совета большинством голосов членов наблюдательного совета.</w:t>
      </w:r>
    </w:p>
    <w:p w:rsidR="00F83D81" w:rsidRPr="00F83D81" w:rsidRDefault="00F83D81" w:rsidP="00F83D81">
      <w:pPr>
        <w:shd w:val="clear" w:color="auto" w:fill="FFFFFF"/>
        <w:ind w:firstLine="710"/>
        <w:jc w:val="both"/>
        <w:textAlignment w:val="baseline"/>
        <w:outlineLvl w:val="2"/>
        <w:rPr>
          <w:spacing w:val="2"/>
          <w:sz w:val="28"/>
          <w:szCs w:val="28"/>
        </w:rPr>
      </w:pPr>
      <w:r w:rsidRPr="00F83D81">
        <w:rPr>
          <w:spacing w:val="2"/>
          <w:sz w:val="28"/>
          <w:szCs w:val="28"/>
        </w:rPr>
        <w:t>7. Порядок осуществления деятельности наблюдательного совета товарищества с ограниченной ответственностью и принятия им решений определяется уставом товарищества с ограниченной ответственностью, а также иными актами, принятыми единственным участником.</w:t>
      </w:r>
    </w:p>
    <w:p w:rsidR="00F83D81" w:rsidRPr="00F83D81" w:rsidRDefault="00F83D81" w:rsidP="00F83D81">
      <w:pPr>
        <w:shd w:val="clear" w:color="auto" w:fill="FFFFFF"/>
        <w:ind w:firstLine="710"/>
        <w:jc w:val="both"/>
        <w:textAlignment w:val="baseline"/>
        <w:outlineLvl w:val="2"/>
        <w:rPr>
          <w:spacing w:val="2"/>
          <w:sz w:val="28"/>
          <w:szCs w:val="28"/>
        </w:rPr>
      </w:pPr>
      <w:r w:rsidRPr="00F83D81">
        <w:rPr>
          <w:spacing w:val="2"/>
          <w:sz w:val="28"/>
          <w:szCs w:val="28"/>
        </w:rPr>
        <w:lastRenderedPageBreak/>
        <w:t>При голосовании в наблюдательном совете каждый член совета имеет один голос.</w:t>
      </w:r>
    </w:p>
    <w:p w:rsidR="00F83D81" w:rsidRPr="00832CBD" w:rsidRDefault="00F83D81" w:rsidP="00F83D81">
      <w:pPr>
        <w:shd w:val="clear" w:color="auto" w:fill="FFFFFF"/>
        <w:ind w:firstLine="710"/>
        <w:jc w:val="both"/>
        <w:textAlignment w:val="baseline"/>
        <w:outlineLvl w:val="2"/>
        <w:rPr>
          <w:spacing w:val="2"/>
          <w:sz w:val="28"/>
          <w:szCs w:val="28"/>
        </w:rPr>
      </w:pPr>
      <w:r w:rsidRPr="00F83D81">
        <w:rPr>
          <w:spacing w:val="2"/>
          <w:sz w:val="28"/>
          <w:szCs w:val="28"/>
        </w:rPr>
        <w:t>8. Упразднение наблюдательного совета в товариществах с ограниченной ответственностью, единственным участником которого является государство, осуществляется в случае, если товарищество с ограниченной ответственностью, со стопроцентным участием государства в уставном капитале не соответствует критериям, утвержденным уполномоченным органом по государственному планированию в соответствии с </w:t>
      </w:r>
      <w:hyperlink r:id="rId16" w:anchor="z2522" w:history="1">
        <w:r w:rsidRPr="00832CBD">
          <w:rPr>
            <w:rStyle w:val="a8"/>
            <w:color w:val="auto"/>
            <w:spacing w:val="2"/>
            <w:sz w:val="28"/>
            <w:szCs w:val="28"/>
            <w:u w:val="none"/>
          </w:rPr>
          <w:t>пунктом 1</w:t>
        </w:r>
      </w:hyperlink>
      <w:r w:rsidRPr="00832CBD">
        <w:rPr>
          <w:spacing w:val="2"/>
          <w:sz w:val="28"/>
          <w:szCs w:val="28"/>
        </w:rPr>
        <w:t> статьи 182-1 Закона.</w:t>
      </w:r>
    </w:p>
    <w:p w:rsidR="00F83D81" w:rsidRDefault="00F83D81" w:rsidP="00F83D81">
      <w:pPr>
        <w:shd w:val="clear" w:color="auto" w:fill="FFFFFF"/>
        <w:ind w:firstLine="710"/>
        <w:jc w:val="both"/>
        <w:textAlignment w:val="baseline"/>
        <w:outlineLvl w:val="2"/>
        <w:rPr>
          <w:spacing w:val="2"/>
          <w:sz w:val="28"/>
          <w:szCs w:val="28"/>
        </w:rPr>
      </w:pPr>
      <w:r w:rsidRPr="00F83D81">
        <w:rPr>
          <w:spacing w:val="2"/>
          <w:sz w:val="28"/>
          <w:szCs w:val="28"/>
        </w:rPr>
        <w:t>Упразднение наблюдательного совета в товариществах с ограниченной ответственностью, единственным участником которого является государство, осуществляется по решению единственного участника и доводятся до сведения товарищества с ограниченной ответственностью, единственным участником которого является государство в течение 30 календарных дней после принятия решения.</w:t>
      </w:r>
    </w:p>
    <w:p w:rsidR="00B60B0A" w:rsidRDefault="00B60B0A" w:rsidP="00F83D81">
      <w:pPr>
        <w:shd w:val="clear" w:color="auto" w:fill="FFFFFF"/>
        <w:ind w:firstLine="710"/>
        <w:jc w:val="both"/>
        <w:textAlignment w:val="baseline"/>
        <w:outlineLvl w:val="2"/>
        <w:rPr>
          <w:spacing w:val="2"/>
          <w:sz w:val="28"/>
          <w:szCs w:val="28"/>
        </w:rPr>
      </w:pPr>
    </w:p>
    <w:p w:rsidR="007D6227" w:rsidRPr="00F83D81" w:rsidRDefault="007D6227" w:rsidP="00F83D81">
      <w:pPr>
        <w:shd w:val="clear" w:color="auto" w:fill="FFFFFF"/>
        <w:ind w:firstLine="710"/>
        <w:jc w:val="both"/>
        <w:textAlignment w:val="baseline"/>
        <w:outlineLvl w:val="2"/>
        <w:rPr>
          <w:spacing w:val="2"/>
          <w:sz w:val="28"/>
          <w:szCs w:val="28"/>
        </w:rPr>
      </w:pPr>
    </w:p>
    <w:p w:rsidR="00F83D81" w:rsidRDefault="00F83D81" w:rsidP="00F83D81">
      <w:pPr>
        <w:jc w:val="center"/>
        <w:rPr>
          <w:b/>
          <w:bCs/>
          <w:sz w:val="28"/>
          <w:szCs w:val="28"/>
        </w:rPr>
      </w:pPr>
      <w:r w:rsidRPr="00F83D81">
        <w:rPr>
          <w:b/>
          <w:bCs/>
          <w:sz w:val="28"/>
          <w:szCs w:val="28"/>
        </w:rPr>
        <w:t>Глава 3. Требования, предъявляемые к лицам, избираемым в состав наблюдательного совета</w:t>
      </w:r>
    </w:p>
    <w:p w:rsidR="00F83D81" w:rsidRPr="00F83D81" w:rsidRDefault="00F83D81" w:rsidP="00F83D81">
      <w:pPr>
        <w:jc w:val="center"/>
        <w:rPr>
          <w:b/>
          <w:bCs/>
          <w:sz w:val="28"/>
          <w:szCs w:val="28"/>
        </w:rPr>
      </w:pPr>
    </w:p>
    <w:p w:rsidR="00F83D81" w:rsidRPr="00F83D81" w:rsidRDefault="00F83D81" w:rsidP="00F83D81">
      <w:pPr>
        <w:shd w:val="clear" w:color="auto" w:fill="FFFFFF"/>
        <w:ind w:firstLine="710"/>
        <w:jc w:val="both"/>
        <w:textAlignment w:val="baseline"/>
        <w:outlineLvl w:val="2"/>
        <w:rPr>
          <w:spacing w:val="2"/>
          <w:sz w:val="28"/>
          <w:szCs w:val="28"/>
        </w:rPr>
      </w:pPr>
      <w:r w:rsidRPr="00F83D81">
        <w:rPr>
          <w:spacing w:val="2"/>
          <w:sz w:val="28"/>
          <w:szCs w:val="28"/>
        </w:rPr>
        <w:t>9. При отборе кандидатов в независимые члены в состав наблюдательного совета во внимание принимаются следующие квалификационные требования:</w:t>
      </w:r>
    </w:p>
    <w:p w:rsidR="00F83D81" w:rsidRPr="00F83D81" w:rsidRDefault="00F83D81" w:rsidP="00F83D81">
      <w:pPr>
        <w:shd w:val="clear" w:color="auto" w:fill="FFFFFF"/>
        <w:ind w:firstLine="710"/>
        <w:jc w:val="both"/>
        <w:textAlignment w:val="baseline"/>
        <w:outlineLvl w:val="2"/>
        <w:rPr>
          <w:spacing w:val="2"/>
          <w:sz w:val="28"/>
          <w:szCs w:val="28"/>
        </w:rPr>
      </w:pPr>
      <w:r w:rsidRPr="00F83D81">
        <w:rPr>
          <w:spacing w:val="2"/>
          <w:sz w:val="28"/>
          <w:szCs w:val="28"/>
        </w:rPr>
        <w:t>1) опыт работы на руководящих должностях - не менее 5 (пяти) лет;</w:t>
      </w:r>
    </w:p>
    <w:p w:rsidR="00F83D81" w:rsidRPr="00F83D81" w:rsidRDefault="00F83D81" w:rsidP="00F83D81">
      <w:pPr>
        <w:shd w:val="clear" w:color="auto" w:fill="FFFFFF"/>
        <w:ind w:firstLine="710"/>
        <w:jc w:val="both"/>
        <w:textAlignment w:val="baseline"/>
        <w:outlineLvl w:val="2"/>
        <w:rPr>
          <w:spacing w:val="2"/>
          <w:sz w:val="28"/>
          <w:szCs w:val="28"/>
        </w:rPr>
      </w:pPr>
      <w:r w:rsidRPr="00F83D81">
        <w:rPr>
          <w:spacing w:val="2"/>
          <w:sz w:val="28"/>
          <w:szCs w:val="28"/>
        </w:rPr>
        <w:t>2) опыт работы в качестве члена наблюдательного совета - не менее 3 (трех) лет;</w:t>
      </w:r>
    </w:p>
    <w:p w:rsidR="00F83D81" w:rsidRPr="00F83D81" w:rsidRDefault="00F83D81" w:rsidP="00F83D81">
      <w:pPr>
        <w:shd w:val="clear" w:color="auto" w:fill="FFFFFF"/>
        <w:ind w:firstLine="710"/>
        <w:jc w:val="both"/>
        <w:textAlignment w:val="baseline"/>
        <w:outlineLvl w:val="2"/>
        <w:rPr>
          <w:spacing w:val="2"/>
          <w:sz w:val="28"/>
          <w:szCs w:val="28"/>
        </w:rPr>
      </w:pPr>
      <w:r w:rsidRPr="00F83D81">
        <w:rPr>
          <w:spacing w:val="2"/>
          <w:sz w:val="28"/>
          <w:szCs w:val="28"/>
        </w:rPr>
        <w:t>3) стаж работы - не менее 10 (десяти) лет;</w:t>
      </w:r>
    </w:p>
    <w:p w:rsidR="00F83D81" w:rsidRPr="00F83D81" w:rsidRDefault="00F83D81" w:rsidP="00F83D81">
      <w:pPr>
        <w:shd w:val="clear" w:color="auto" w:fill="FFFFFF"/>
        <w:ind w:firstLine="710"/>
        <w:jc w:val="both"/>
        <w:textAlignment w:val="baseline"/>
        <w:outlineLvl w:val="2"/>
        <w:rPr>
          <w:spacing w:val="2"/>
          <w:sz w:val="28"/>
          <w:szCs w:val="28"/>
        </w:rPr>
      </w:pPr>
      <w:r w:rsidRPr="00F83D81">
        <w:rPr>
          <w:spacing w:val="2"/>
          <w:sz w:val="28"/>
          <w:szCs w:val="28"/>
        </w:rPr>
        <w:t>4) образование, специальность, включая наличие международных сертификатов;</w:t>
      </w:r>
    </w:p>
    <w:p w:rsidR="00F83D81" w:rsidRPr="00F83D81" w:rsidRDefault="00F83D81" w:rsidP="00F83D81">
      <w:pPr>
        <w:shd w:val="clear" w:color="auto" w:fill="FFFFFF"/>
        <w:ind w:firstLine="710"/>
        <w:jc w:val="both"/>
        <w:textAlignment w:val="baseline"/>
        <w:outlineLvl w:val="2"/>
        <w:rPr>
          <w:spacing w:val="2"/>
          <w:sz w:val="28"/>
          <w:szCs w:val="28"/>
        </w:rPr>
      </w:pPr>
      <w:r w:rsidRPr="00F83D81">
        <w:rPr>
          <w:spacing w:val="2"/>
          <w:sz w:val="28"/>
          <w:szCs w:val="28"/>
        </w:rPr>
        <w:t>5) наличие компетенций по направлениям и отраслям (отрасли могут меняться в зависимости от портфеля активов);</w:t>
      </w:r>
    </w:p>
    <w:p w:rsidR="00F83D81" w:rsidRPr="00F83D81" w:rsidRDefault="00F83D81" w:rsidP="00F83D81">
      <w:pPr>
        <w:shd w:val="clear" w:color="auto" w:fill="FFFFFF"/>
        <w:ind w:firstLine="710"/>
        <w:jc w:val="both"/>
        <w:textAlignment w:val="baseline"/>
        <w:outlineLvl w:val="2"/>
        <w:rPr>
          <w:spacing w:val="2"/>
          <w:sz w:val="28"/>
          <w:szCs w:val="28"/>
        </w:rPr>
      </w:pPr>
      <w:r w:rsidRPr="00F83D81">
        <w:rPr>
          <w:spacing w:val="2"/>
          <w:sz w:val="28"/>
          <w:szCs w:val="28"/>
        </w:rPr>
        <w:t>6) деловая репутация;</w:t>
      </w:r>
    </w:p>
    <w:p w:rsidR="00F83D81" w:rsidRPr="00F83D81" w:rsidRDefault="00F83D81" w:rsidP="00F83D81">
      <w:pPr>
        <w:shd w:val="clear" w:color="auto" w:fill="FFFFFF"/>
        <w:ind w:firstLine="710"/>
        <w:jc w:val="both"/>
        <w:textAlignment w:val="baseline"/>
        <w:outlineLvl w:val="2"/>
        <w:rPr>
          <w:spacing w:val="2"/>
          <w:sz w:val="28"/>
          <w:szCs w:val="28"/>
        </w:rPr>
      </w:pPr>
      <w:r w:rsidRPr="00F83D81">
        <w:rPr>
          <w:spacing w:val="2"/>
          <w:sz w:val="28"/>
          <w:szCs w:val="28"/>
        </w:rPr>
        <w:t>7) наличие прямого или потенциального конфликта интересов.</w:t>
      </w:r>
    </w:p>
    <w:p w:rsidR="00F83D81" w:rsidRPr="00F83D81" w:rsidRDefault="00F83D81" w:rsidP="00F83D81">
      <w:pPr>
        <w:shd w:val="clear" w:color="auto" w:fill="FFFFFF"/>
        <w:ind w:firstLine="710"/>
        <w:jc w:val="both"/>
        <w:textAlignment w:val="baseline"/>
        <w:outlineLvl w:val="2"/>
        <w:rPr>
          <w:spacing w:val="2"/>
          <w:sz w:val="28"/>
          <w:szCs w:val="28"/>
        </w:rPr>
      </w:pPr>
      <w:r w:rsidRPr="00F83D81">
        <w:rPr>
          <w:spacing w:val="2"/>
          <w:sz w:val="28"/>
          <w:szCs w:val="28"/>
        </w:rPr>
        <w:t>Не избирается на должность члена наблюдательного совета лицо:</w:t>
      </w:r>
    </w:p>
    <w:p w:rsidR="00F83D81" w:rsidRPr="00F83D81" w:rsidRDefault="00F83D81" w:rsidP="00F83D81">
      <w:pPr>
        <w:shd w:val="clear" w:color="auto" w:fill="FFFFFF"/>
        <w:ind w:firstLine="710"/>
        <w:jc w:val="both"/>
        <w:textAlignment w:val="baseline"/>
        <w:outlineLvl w:val="2"/>
        <w:rPr>
          <w:spacing w:val="2"/>
          <w:sz w:val="28"/>
          <w:szCs w:val="28"/>
        </w:rPr>
      </w:pPr>
      <w:r w:rsidRPr="00F83D81">
        <w:rPr>
          <w:spacing w:val="2"/>
          <w:sz w:val="28"/>
          <w:szCs w:val="28"/>
        </w:rPr>
        <w:t>1) имеющее непогашенную или не снятую в установленном законом порядке судимость;</w:t>
      </w:r>
    </w:p>
    <w:p w:rsidR="00F83D81" w:rsidRPr="00F83D81" w:rsidRDefault="00F83D81" w:rsidP="00F83D81">
      <w:pPr>
        <w:shd w:val="clear" w:color="auto" w:fill="FFFFFF"/>
        <w:ind w:firstLine="710"/>
        <w:jc w:val="both"/>
        <w:textAlignment w:val="baseline"/>
        <w:outlineLvl w:val="2"/>
        <w:rPr>
          <w:spacing w:val="2"/>
          <w:sz w:val="28"/>
          <w:szCs w:val="28"/>
        </w:rPr>
      </w:pPr>
      <w:r w:rsidRPr="00F83D81">
        <w:rPr>
          <w:spacing w:val="2"/>
          <w:sz w:val="28"/>
          <w:szCs w:val="28"/>
        </w:rPr>
        <w:t>2) ранее являвшееся председателем наблюдательного совета, руководителем исполнительного органа, заместителем руководителя, главным бухгалтером другого юридического лица в период не более чем за один год до принятия решения о принудительной ликвидации или принудительном выкупе акций, или консервации другого юридического лица, признанного банкротом в установленном порядке. Указанное требование применяется в течение пяти лет после даты принятия решения о принудительной ликвидации или принудительном выкупе акций, или консервации другого юридического лица, признанного банкротом в установленном порядке;</w:t>
      </w:r>
    </w:p>
    <w:p w:rsidR="00423B66" w:rsidRDefault="00F83D81" w:rsidP="007D6227">
      <w:pPr>
        <w:shd w:val="clear" w:color="auto" w:fill="FFFFFF"/>
        <w:ind w:firstLine="710"/>
        <w:jc w:val="both"/>
        <w:textAlignment w:val="baseline"/>
        <w:outlineLvl w:val="2"/>
        <w:rPr>
          <w:spacing w:val="2"/>
          <w:sz w:val="28"/>
          <w:szCs w:val="28"/>
        </w:rPr>
      </w:pPr>
      <w:r w:rsidRPr="00F83D81">
        <w:rPr>
          <w:spacing w:val="2"/>
          <w:sz w:val="28"/>
          <w:szCs w:val="28"/>
        </w:rPr>
        <w:t>3) совершившее коррупционное преступление.</w:t>
      </w:r>
    </w:p>
    <w:p w:rsidR="00423B66" w:rsidRDefault="00BB3148" w:rsidP="00F83D81">
      <w:pPr>
        <w:jc w:val="center"/>
        <w:rPr>
          <w:b/>
          <w:bCs/>
          <w:sz w:val="28"/>
          <w:szCs w:val="28"/>
        </w:rPr>
      </w:pPr>
      <w:r w:rsidRPr="007976CF">
        <w:rPr>
          <w:b/>
          <w:bCs/>
          <w:sz w:val="28"/>
          <w:szCs w:val="28"/>
        </w:rPr>
        <w:lastRenderedPageBreak/>
        <w:t xml:space="preserve">Глава 4. </w:t>
      </w:r>
      <w:r w:rsidR="00F83D81" w:rsidRPr="00F83D81">
        <w:rPr>
          <w:b/>
          <w:bCs/>
          <w:sz w:val="28"/>
          <w:szCs w:val="28"/>
        </w:rPr>
        <w:t>Порядок конкурсного отбора членов наблюдательного совета</w:t>
      </w:r>
    </w:p>
    <w:p w:rsidR="00423B66" w:rsidRDefault="00423B66">
      <w:pPr>
        <w:shd w:val="clear" w:color="auto" w:fill="FFFFFF"/>
        <w:jc w:val="center"/>
        <w:textAlignment w:val="baseline"/>
        <w:outlineLvl w:val="2"/>
        <w:rPr>
          <w:b/>
          <w:bCs/>
          <w:sz w:val="28"/>
          <w:szCs w:val="28"/>
        </w:rPr>
      </w:pP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lang w:val="kk-KZ"/>
        </w:rPr>
        <w:t>10</w:t>
      </w:r>
      <w:r w:rsidRPr="00F83D81">
        <w:rPr>
          <w:spacing w:val="2"/>
          <w:sz w:val="28"/>
          <w:szCs w:val="28"/>
        </w:rPr>
        <w:t xml:space="preserve">. Уполномоченный орган соответствующей отрасли </w:t>
      </w:r>
      <w:r w:rsidRPr="00F83D81">
        <w:rPr>
          <w:bCs/>
          <w:spacing w:val="2"/>
          <w:sz w:val="28"/>
          <w:szCs w:val="28"/>
        </w:rPr>
        <w:t xml:space="preserve">или </w:t>
      </w:r>
      <w:proofErr w:type="spellStart"/>
      <w:r w:rsidRPr="00F83D81">
        <w:rPr>
          <w:bCs/>
          <w:spacing w:val="2"/>
          <w:sz w:val="28"/>
          <w:szCs w:val="28"/>
        </w:rPr>
        <w:t>местн</w:t>
      </w:r>
      <w:proofErr w:type="spellEnd"/>
      <w:r w:rsidRPr="00F83D81">
        <w:rPr>
          <w:bCs/>
          <w:spacing w:val="2"/>
          <w:sz w:val="28"/>
          <w:szCs w:val="28"/>
          <w:lang w:val="kk-KZ"/>
        </w:rPr>
        <w:t>ый</w:t>
      </w:r>
      <w:r w:rsidRPr="00F83D81">
        <w:rPr>
          <w:bCs/>
          <w:spacing w:val="2"/>
          <w:sz w:val="28"/>
          <w:szCs w:val="28"/>
        </w:rPr>
        <w:t xml:space="preserve"> исполнительный орган (</w:t>
      </w:r>
      <w:proofErr w:type="spellStart"/>
      <w:r w:rsidRPr="00F83D81">
        <w:rPr>
          <w:bCs/>
          <w:spacing w:val="2"/>
          <w:sz w:val="28"/>
          <w:szCs w:val="28"/>
        </w:rPr>
        <w:t>акимат</w:t>
      </w:r>
      <w:proofErr w:type="spellEnd"/>
      <w:r w:rsidRPr="00F83D81">
        <w:rPr>
          <w:bCs/>
          <w:spacing w:val="2"/>
          <w:sz w:val="28"/>
          <w:szCs w:val="28"/>
        </w:rPr>
        <w:t>)</w:t>
      </w:r>
      <w:r w:rsidRPr="00F83D81">
        <w:rPr>
          <w:b/>
          <w:bCs/>
          <w:spacing w:val="2"/>
          <w:sz w:val="28"/>
          <w:szCs w:val="28"/>
          <w:lang w:val="kk-KZ"/>
        </w:rPr>
        <w:t xml:space="preserve"> </w:t>
      </w:r>
      <w:r w:rsidRPr="00F83D81">
        <w:rPr>
          <w:spacing w:val="2"/>
          <w:sz w:val="28"/>
          <w:szCs w:val="28"/>
        </w:rPr>
        <w:t>формирует консолидированную потребность</w:t>
      </w:r>
      <w:r w:rsidR="006B60EF">
        <w:rPr>
          <w:spacing w:val="2"/>
          <w:sz w:val="28"/>
          <w:szCs w:val="28"/>
          <w:lang w:val="kk-KZ"/>
        </w:rPr>
        <w:t xml:space="preserve"> в</w:t>
      </w:r>
      <w:r w:rsidR="006B60EF">
        <w:rPr>
          <w:spacing w:val="2"/>
          <w:sz w:val="28"/>
          <w:szCs w:val="28"/>
        </w:rPr>
        <w:t xml:space="preserve"> новых кандидатах</w:t>
      </w:r>
      <w:r w:rsidRPr="00F83D81">
        <w:rPr>
          <w:spacing w:val="2"/>
          <w:sz w:val="28"/>
          <w:szCs w:val="28"/>
        </w:rPr>
        <w:t xml:space="preserve"> в члены наблюдательного совета за 6 (шесть) месяцев до даты окончания установленного решением единственного</w:t>
      </w:r>
      <w:r w:rsidRPr="00F83D81">
        <w:rPr>
          <w:spacing w:val="2"/>
          <w:sz w:val="28"/>
          <w:szCs w:val="28"/>
          <w:lang w:val="kk-KZ"/>
        </w:rPr>
        <w:t xml:space="preserve"> </w:t>
      </w:r>
      <w:r w:rsidRPr="00F83D81">
        <w:rPr>
          <w:spacing w:val="2"/>
          <w:sz w:val="28"/>
          <w:szCs w:val="28"/>
        </w:rPr>
        <w:t>участника срока полномочий действующих членов наблюдательного совета и отправляет официальное письмо в уполномоченный орган по государственному имуществу.</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lang w:val="kk-KZ"/>
        </w:rPr>
        <w:t xml:space="preserve">11. </w:t>
      </w:r>
      <w:r w:rsidRPr="00F83D81">
        <w:rPr>
          <w:spacing w:val="2"/>
          <w:sz w:val="28"/>
          <w:szCs w:val="28"/>
        </w:rPr>
        <w:t xml:space="preserve">Уполномоченный орган по государственному имуществу после получения официального письма от уполномоченного органа соответствующей </w:t>
      </w:r>
      <w:r w:rsidRPr="00D90511">
        <w:rPr>
          <w:spacing w:val="2"/>
          <w:sz w:val="28"/>
          <w:szCs w:val="28"/>
        </w:rPr>
        <w:t>отрасли</w:t>
      </w:r>
      <w:r w:rsidR="00D90511" w:rsidRPr="00D90511">
        <w:rPr>
          <w:color w:val="000000"/>
          <w:spacing w:val="2"/>
          <w:sz w:val="28"/>
          <w:szCs w:val="28"/>
          <w:shd w:val="clear" w:color="auto" w:fill="FFFFFF"/>
        </w:rPr>
        <w:t xml:space="preserve"> или </w:t>
      </w:r>
      <w:r w:rsidR="00D90511" w:rsidRPr="00D90511">
        <w:rPr>
          <w:bCs/>
          <w:sz w:val="28"/>
        </w:rPr>
        <w:t>местного исполнительного органа (</w:t>
      </w:r>
      <w:proofErr w:type="spellStart"/>
      <w:r w:rsidR="00D90511" w:rsidRPr="00D90511">
        <w:rPr>
          <w:bCs/>
          <w:sz w:val="28"/>
        </w:rPr>
        <w:t>акимат</w:t>
      </w:r>
      <w:proofErr w:type="spellEnd"/>
      <w:r w:rsidR="00D90511" w:rsidRPr="00D90511">
        <w:rPr>
          <w:bCs/>
          <w:sz w:val="28"/>
        </w:rPr>
        <w:t>):</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1) в течение 10 (десяти) рабочих дней принимает решение о проведении конкурса;</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2) определяет условия, дату и место проведения конкурса;</w:t>
      </w:r>
    </w:p>
    <w:p w:rsidR="00F83D81" w:rsidRPr="00F83D81" w:rsidRDefault="00F83D81" w:rsidP="00F83D81">
      <w:pPr>
        <w:shd w:val="clear" w:color="auto" w:fill="FFFFFF"/>
        <w:ind w:firstLine="710"/>
        <w:jc w:val="both"/>
        <w:textAlignment w:val="baseline"/>
        <w:rPr>
          <w:spacing w:val="2"/>
          <w:sz w:val="28"/>
          <w:szCs w:val="28"/>
          <w:lang w:val="kk-KZ"/>
        </w:rPr>
      </w:pPr>
      <w:r w:rsidRPr="00F83D81">
        <w:rPr>
          <w:spacing w:val="2"/>
          <w:sz w:val="28"/>
          <w:szCs w:val="28"/>
        </w:rPr>
        <w:t>3) формирует Комиссию и назначает секретаря Комиссии</w:t>
      </w:r>
      <w:r w:rsidRPr="00F83D81">
        <w:rPr>
          <w:spacing w:val="2"/>
          <w:sz w:val="28"/>
          <w:szCs w:val="28"/>
          <w:lang w:val="kk-KZ"/>
        </w:rPr>
        <w:t>.</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lang w:val="kk-KZ"/>
        </w:rPr>
        <w:t xml:space="preserve">12. </w:t>
      </w:r>
      <w:r w:rsidRPr="00F83D81">
        <w:rPr>
          <w:spacing w:val="2"/>
          <w:sz w:val="28"/>
          <w:szCs w:val="28"/>
        </w:rPr>
        <w:t>Комиссия осуществляет следующие функции:</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1) подготавливает конкурсную документацию;</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2) обеспечивает публикацию объявления о проведении конкурса за счет средств соответствующей компании;</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3) производит прием, регистрацию и хранение представленных для участия в конкурсе документов;</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4) по итогам конкурса принимает решение о включении кандидатов в Реестр.</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lang w:val="kk-KZ"/>
        </w:rPr>
        <w:t xml:space="preserve">13. </w:t>
      </w:r>
      <w:r w:rsidRPr="00F83D81">
        <w:rPr>
          <w:spacing w:val="2"/>
          <w:sz w:val="28"/>
          <w:szCs w:val="28"/>
        </w:rPr>
        <w:t>В состав Комиссии включаются на постоянной основе по одному представителю от уполномоченного органа по государственному имуществу, уполномоченного органа по государственному планированию и уполномоченного органа соответствующей отрасли или местного исполнительного органа (</w:t>
      </w:r>
      <w:proofErr w:type="spellStart"/>
      <w:r w:rsidRPr="00F83D81">
        <w:rPr>
          <w:spacing w:val="2"/>
          <w:sz w:val="28"/>
          <w:szCs w:val="28"/>
        </w:rPr>
        <w:t>акимата</w:t>
      </w:r>
      <w:proofErr w:type="spellEnd"/>
      <w:r w:rsidRPr="00F83D81">
        <w:rPr>
          <w:spacing w:val="2"/>
          <w:sz w:val="28"/>
          <w:szCs w:val="28"/>
        </w:rPr>
        <w:t>). В состав Комиссии также включаются на постоянной основе представители общественных объединений, осуществляющих деятельность в сфере совершенствования системы корпоративного управления и/или иных организаций/профессиональных объединений экспертов.</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Члены Комиссии, не являющиеся государственными служащими, представляющие общественные объединения, осуществляющие деятельность в сфере совершенствования системы корпоративного управления и/или иные организации/профессиональные объединения экспертов, привлекаются для участия в работе Комиссии и обладают признанной репутацией, стажем и опытом работы не менее 10 (десяти) лет.</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Количество членов Комиссии составляет от 3 (трех) до 11 (одиннадцати) человек. Доля членов Комиссии, не являющихся государственными служащими, составляет не менее 50% от общего количества.</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Представитель уполномоченного органа соответствующей отрасли или местного исполнительного органа (</w:t>
      </w:r>
      <w:proofErr w:type="spellStart"/>
      <w:r w:rsidRPr="00F83D81">
        <w:rPr>
          <w:spacing w:val="2"/>
          <w:sz w:val="28"/>
          <w:szCs w:val="28"/>
        </w:rPr>
        <w:t>акимата</w:t>
      </w:r>
      <w:proofErr w:type="spellEnd"/>
      <w:r w:rsidRPr="00F83D81">
        <w:rPr>
          <w:spacing w:val="2"/>
          <w:sz w:val="28"/>
          <w:szCs w:val="28"/>
        </w:rPr>
        <w:t xml:space="preserve">), а также председатели наблюдательных советов компаний привлекаются в состав Комиссии при </w:t>
      </w:r>
      <w:r w:rsidRPr="00F83D81">
        <w:rPr>
          <w:spacing w:val="2"/>
          <w:sz w:val="28"/>
          <w:szCs w:val="28"/>
        </w:rPr>
        <w:lastRenderedPageBreak/>
        <w:t>рассмотрении вопросов по отраслевым направлениям по решению уполномоченного органа по государственному имуществу.</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Председатель Комиссии избирается членами Комиссии большинством голосов от общего количества присутствующих членов Комиссии.</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Для обеспечения деятельности Комиссии назначается секретарь из числа работников уполномоченного органа по государственному имуществу, который осуществляет подготовку заседаний и оформляет принятые Комиссией решения.</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 xml:space="preserve">Рекомендуемая доля женщин в составах </w:t>
      </w:r>
      <w:r w:rsidR="00D90511">
        <w:rPr>
          <w:spacing w:val="2"/>
          <w:sz w:val="28"/>
          <w:szCs w:val="28"/>
        </w:rPr>
        <w:t>наблюдательных советов</w:t>
      </w:r>
      <w:r w:rsidRPr="00F83D81">
        <w:rPr>
          <w:spacing w:val="2"/>
          <w:sz w:val="28"/>
          <w:szCs w:val="28"/>
        </w:rPr>
        <w:t xml:space="preserve"> составляет не менее 30%.</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lang w:val="kk-KZ"/>
        </w:rPr>
        <w:t>14</w:t>
      </w:r>
      <w:r w:rsidRPr="00F83D81">
        <w:rPr>
          <w:spacing w:val="2"/>
          <w:sz w:val="28"/>
          <w:szCs w:val="28"/>
        </w:rPr>
        <w:t>. Уполномоченный орган по государственному имуществу размещает объявление о проведении конкурса по отбору независимых членов наблюдательного совета компаний в течение 3 (трех) рабочих дней после даты принятия решения о проведении конкурса, в соотв</w:t>
      </w:r>
      <w:r w:rsidR="006B60EF">
        <w:rPr>
          <w:spacing w:val="2"/>
          <w:sz w:val="28"/>
          <w:szCs w:val="28"/>
        </w:rPr>
        <w:t>етствии с подпунктом 1) пункта 11</w:t>
      </w:r>
      <w:r w:rsidRPr="00F83D81">
        <w:rPr>
          <w:spacing w:val="2"/>
          <w:sz w:val="28"/>
          <w:szCs w:val="28"/>
        </w:rPr>
        <w:t xml:space="preserve"> настоящих Правил, на веб-портале реестра на казахском и русском языках.</w:t>
      </w:r>
    </w:p>
    <w:p w:rsidR="00F83D81" w:rsidRPr="00F83D81" w:rsidRDefault="00F83D81" w:rsidP="00F83D81">
      <w:pPr>
        <w:shd w:val="clear" w:color="auto" w:fill="FFFFFF"/>
        <w:ind w:firstLine="710"/>
        <w:jc w:val="both"/>
        <w:textAlignment w:val="baseline"/>
        <w:rPr>
          <w:b/>
          <w:bCs/>
          <w:spacing w:val="2"/>
          <w:sz w:val="28"/>
          <w:szCs w:val="28"/>
        </w:rPr>
      </w:pPr>
      <w:r w:rsidRPr="00F83D81">
        <w:rPr>
          <w:spacing w:val="2"/>
          <w:sz w:val="28"/>
          <w:szCs w:val="28"/>
        </w:rPr>
        <w:t>1</w:t>
      </w:r>
      <w:r w:rsidRPr="00F83D81">
        <w:rPr>
          <w:spacing w:val="2"/>
          <w:sz w:val="28"/>
          <w:szCs w:val="28"/>
          <w:lang w:val="kk-KZ"/>
        </w:rPr>
        <w:t>5</w:t>
      </w:r>
      <w:r w:rsidRPr="00F83D81">
        <w:rPr>
          <w:spacing w:val="2"/>
          <w:sz w:val="28"/>
          <w:szCs w:val="28"/>
        </w:rPr>
        <w:t>. Объявление о проведении конкурса содержит следующие сведения:</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1) дату и место проведения конкурса;</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2) наименование компании с указанием местонахождения, почтового адреса, телефона и краткого описания ее основной деятельности;</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3) требования, предъявляемые к участникам конкурса;</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4) срок представления заявлений об участии в конкурсе.</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Дата начала приема документов у лиц, претендующих на участие в конкурсе, определяется со следующего рабочего дня после даты размещения объявления о проведении конкурса на веб-портале реестра. Прием документов для лиц, претендующих на участие в конкурсе, заканчивается по истечении 7 (семи) рабочих дней после даты публикации объявления о проведении конкурса на веб-портале реестра.</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1</w:t>
      </w:r>
      <w:r w:rsidRPr="00F83D81">
        <w:rPr>
          <w:spacing w:val="2"/>
          <w:sz w:val="28"/>
          <w:szCs w:val="28"/>
          <w:lang w:val="kk-KZ"/>
        </w:rPr>
        <w:t>6</w:t>
      </w:r>
      <w:r w:rsidRPr="00F83D81">
        <w:rPr>
          <w:spacing w:val="2"/>
          <w:sz w:val="28"/>
          <w:szCs w:val="28"/>
        </w:rPr>
        <w:t xml:space="preserve">. Лица, претендующие на участие в конкурсе, предоставляют в сроки, указанные в объявлении о проведении конкурса, в </w:t>
      </w:r>
      <w:r w:rsidR="00D90511" w:rsidRPr="00F83D81">
        <w:rPr>
          <w:spacing w:val="2"/>
          <w:sz w:val="28"/>
          <w:szCs w:val="28"/>
        </w:rPr>
        <w:t>электронной</w:t>
      </w:r>
      <w:r w:rsidRPr="00F83D81">
        <w:rPr>
          <w:spacing w:val="2"/>
          <w:sz w:val="28"/>
          <w:szCs w:val="28"/>
        </w:rPr>
        <w:t xml:space="preserve"> форме на веб-портале реестра подписанное с использованием ЭЦП заявление об участии в конкурсе по форме согласно приложению 1 к настоящим Правилам с приложением заполненной анкеты с фото по форме согласно приложению 2 к настоящим Правилам.</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Веб-портал реестра автоматически прикрепляет</w:t>
      </w:r>
      <w:r w:rsidRPr="00F83D81">
        <w:rPr>
          <w:spacing w:val="2"/>
          <w:sz w:val="28"/>
          <w:szCs w:val="28"/>
          <w:lang w:val="kk-KZ"/>
        </w:rPr>
        <w:t xml:space="preserve"> </w:t>
      </w:r>
      <w:r w:rsidRPr="00F83D81">
        <w:rPr>
          <w:spacing w:val="2"/>
          <w:sz w:val="28"/>
          <w:szCs w:val="28"/>
        </w:rPr>
        <w:t>к заявлению об участии в конкурсе сведения документов, удостоверяющих личность, об образовании, пенсионных отчислениях и о трудовой деятельности, об отсутствии судимости и фактов совершения коррупционного преступления лица, претендующего на участие в конкурсе, из соответствующих государственных информационных систем и баз данных через шлюз «электронного правительства».</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В случае отсутствия сведений о трудовой деятельности в соответствующей государственной информационной системе лицо, претендующее на участие в конкурсе, прикрепляет к заявлению об участии в конкурсе один из документов, подтверждающих трудовую деятельность, указанных в статье 35 Трудового кодекса Республики Казахстан.</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lastRenderedPageBreak/>
        <w:t>1</w:t>
      </w:r>
      <w:r w:rsidRPr="00F83D81">
        <w:rPr>
          <w:spacing w:val="2"/>
          <w:sz w:val="28"/>
          <w:szCs w:val="28"/>
          <w:lang w:val="kk-KZ"/>
        </w:rPr>
        <w:t>7</w:t>
      </w:r>
      <w:r w:rsidRPr="00F83D81">
        <w:rPr>
          <w:spacing w:val="2"/>
          <w:sz w:val="28"/>
          <w:szCs w:val="28"/>
        </w:rPr>
        <w:t>. При наличии документов, указанных в</w:t>
      </w:r>
      <w:r w:rsidR="00D90511">
        <w:rPr>
          <w:spacing w:val="2"/>
          <w:sz w:val="28"/>
          <w:szCs w:val="28"/>
        </w:rPr>
        <w:t xml:space="preserve"> пункте 16</w:t>
      </w:r>
      <w:r w:rsidRPr="00F83D81">
        <w:rPr>
          <w:spacing w:val="2"/>
          <w:sz w:val="28"/>
          <w:szCs w:val="28"/>
        </w:rPr>
        <w:t xml:space="preserve"> настоящих Правил, а также соответствии лица требованиям настоящих Правил, Комиссия принимает решение о допуске лица, подавшего документы, к участию в конкурсе в течение 2 (двух) рабочих дней со дня окончания срока приема документов.</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 xml:space="preserve">Список лиц, допущенных к участию в конкурсе, и график проведения собеседования </w:t>
      </w:r>
      <w:r w:rsidR="006B60EF">
        <w:rPr>
          <w:spacing w:val="2"/>
          <w:sz w:val="28"/>
          <w:szCs w:val="28"/>
          <w:lang w:val="kk-KZ"/>
        </w:rPr>
        <w:t xml:space="preserve">по форме </w:t>
      </w:r>
      <w:r w:rsidRPr="00F83D81">
        <w:rPr>
          <w:spacing w:val="2"/>
          <w:sz w:val="28"/>
          <w:szCs w:val="28"/>
        </w:rPr>
        <w:t xml:space="preserve">согласно приложению </w:t>
      </w:r>
      <w:r w:rsidR="00D90511">
        <w:rPr>
          <w:spacing w:val="2"/>
          <w:sz w:val="28"/>
          <w:szCs w:val="28"/>
        </w:rPr>
        <w:t xml:space="preserve">3 к настоящим Правилам </w:t>
      </w:r>
      <w:proofErr w:type="spellStart"/>
      <w:r w:rsidR="00D90511">
        <w:rPr>
          <w:spacing w:val="2"/>
          <w:sz w:val="28"/>
          <w:szCs w:val="28"/>
        </w:rPr>
        <w:t>утвержда</w:t>
      </w:r>
      <w:proofErr w:type="spellEnd"/>
      <w:r w:rsidR="00D90511">
        <w:rPr>
          <w:spacing w:val="2"/>
          <w:sz w:val="28"/>
          <w:szCs w:val="28"/>
          <w:lang w:val="kk-KZ"/>
        </w:rPr>
        <w:t>е</w:t>
      </w:r>
      <w:proofErr w:type="spellStart"/>
      <w:r w:rsidRPr="00F83D81">
        <w:rPr>
          <w:spacing w:val="2"/>
          <w:sz w:val="28"/>
          <w:szCs w:val="28"/>
        </w:rPr>
        <w:t>тся</w:t>
      </w:r>
      <w:proofErr w:type="spellEnd"/>
      <w:r w:rsidRPr="00F83D81">
        <w:rPr>
          <w:spacing w:val="2"/>
          <w:sz w:val="28"/>
          <w:szCs w:val="28"/>
        </w:rPr>
        <w:t xml:space="preserve"> протоколом Комиссии и размещаются на веб-портале реестра на казахском и русском языках до окончания рабочего дня, следующего за днем принятия решения Комиссией.</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1</w:t>
      </w:r>
      <w:r w:rsidRPr="00F83D81">
        <w:rPr>
          <w:spacing w:val="2"/>
          <w:sz w:val="28"/>
          <w:szCs w:val="28"/>
          <w:lang w:val="kk-KZ"/>
        </w:rPr>
        <w:t>8</w:t>
      </w:r>
      <w:r w:rsidRPr="00F83D81">
        <w:rPr>
          <w:spacing w:val="2"/>
          <w:sz w:val="28"/>
          <w:szCs w:val="28"/>
        </w:rPr>
        <w:t>. После утверждения списка лиц, допущенных к участию в конкурсе, Комиссия проводит собеседование с участниками конкурса в течение 5 (пяти) рабочих дней со дня размещения на веб-портале реестра графика проведения собеседования.</w:t>
      </w:r>
    </w:p>
    <w:p w:rsidR="00F83D81" w:rsidRPr="00F83D81" w:rsidRDefault="00F83D81" w:rsidP="00F83D81">
      <w:pPr>
        <w:shd w:val="clear" w:color="auto" w:fill="FFFFFF"/>
        <w:ind w:firstLine="710"/>
        <w:jc w:val="both"/>
        <w:textAlignment w:val="baseline"/>
        <w:rPr>
          <w:spacing w:val="2"/>
          <w:sz w:val="28"/>
          <w:szCs w:val="28"/>
          <w:lang w:val="kk-KZ"/>
        </w:rPr>
      </w:pPr>
      <w:r w:rsidRPr="00F83D81">
        <w:rPr>
          <w:spacing w:val="2"/>
          <w:sz w:val="28"/>
          <w:szCs w:val="28"/>
        </w:rPr>
        <w:t>Собеседование с участниками конкурса, допущенными к собеседованию, при необходимости проводится посредством дистанционных средств видеосвязи</w:t>
      </w:r>
      <w:r w:rsidRPr="00F83D81">
        <w:rPr>
          <w:spacing w:val="2"/>
          <w:sz w:val="28"/>
          <w:szCs w:val="28"/>
          <w:lang w:val="kk-KZ"/>
        </w:rPr>
        <w:t>.</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1</w:t>
      </w:r>
      <w:r w:rsidRPr="00F83D81">
        <w:rPr>
          <w:spacing w:val="2"/>
          <w:sz w:val="28"/>
          <w:szCs w:val="28"/>
          <w:lang w:val="kk-KZ"/>
        </w:rPr>
        <w:t>9</w:t>
      </w:r>
      <w:r w:rsidRPr="00F83D81">
        <w:rPr>
          <w:spacing w:val="2"/>
          <w:sz w:val="28"/>
          <w:szCs w:val="28"/>
        </w:rPr>
        <w:t>. При проведении Комиссией собеседования с участниками конкурса проверяются знания законодательства Ре</w:t>
      </w:r>
      <w:r w:rsidR="006B60EF">
        <w:rPr>
          <w:spacing w:val="2"/>
          <w:sz w:val="28"/>
          <w:szCs w:val="28"/>
        </w:rPr>
        <w:t>спублики Казахстан, регулирующего</w:t>
      </w:r>
      <w:r w:rsidRPr="00F83D81">
        <w:rPr>
          <w:spacing w:val="2"/>
          <w:sz w:val="28"/>
          <w:szCs w:val="28"/>
        </w:rPr>
        <w:t xml:space="preserve"> отношения в сфере деятельности компании.</w:t>
      </w:r>
    </w:p>
    <w:p w:rsidR="00F83D81" w:rsidRPr="007D6227" w:rsidRDefault="00F83D81" w:rsidP="00F83D81">
      <w:pPr>
        <w:shd w:val="clear" w:color="auto" w:fill="FFFFFF"/>
        <w:ind w:firstLine="710"/>
        <w:jc w:val="both"/>
        <w:textAlignment w:val="baseline"/>
        <w:rPr>
          <w:spacing w:val="2"/>
          <w:sz w:val="28"/>
          <w:szCs w:val="28"/>
          <w:lang w:val="kk-KZ"/>
        </w:rPr>
      </w:pPr>
      <w:r w:rsidRPr="00F83D81">
        <w:rPr>
          <w:spacing w:val="2"/>
          <w:sz w:val="28"/>
          <w:szCs w:val="28"/>
        </w:rPr>
        <w:t>Также определяются профессиональные знания участников конкурса на основании критериев отбора независимы</w:t>
      </w:r>
      <w:r w:rsidR="006B60EF">
        <w:rPr>
          <w:spacing w:val="2"/>
          <w:sz w:val="28"/>
          <w:szCs w:val="28"/>
        </w:rPr>
        <w:t>х членов в состав наблюдательных</w:t>
      </w:r>
      <w:r w:rsidRPr="00F83D81">
        <w:rPr>
          <w:spacing w:val="2"/>
          <w:sz w:val="28"/>
          <w:szCs w:val="28"/>
        </w:rPr>
        <w:t xml:space="preserve"> совет</w:t>
      </w:r>
      <w:r w:rsidR="006B60EF">
        <w:rPr>
          <w:spacing w:val="2"/>
          <w:sz w:val="28"/>
          <w:szCs w:val="28"/>
          <w:lang w:val="kk-KZ"/>
        </w:rPr>
        <w:t>ов</w:t>
      </w:r>
      <w:r w:rsidRPr="00F83D81">
        <w:rPr>
          <w:spacing w:val="2"/>
          <w:sz w:val="28"/>
          <w:szCs w:val="28"/>
        </w:rPr>
        <w:t xml:space="preserve"> товариществ с ограниченной ответственностью со стопроцентным участием государства в уставном капитале согласно Правилам и критериям отбора независимых директоров (независимых членов) в состав совета директоров (наблюдательный совет) акционерных обществ (товариществ с ограниченной ответственностью) со стопроцентным участием государства в уставном капитале, за исключением Фонда национального благосостояния и единого накопительного пенсио</w:t>
      </w:r>
      <w:r w:rsidR="006B60EF">
        <w:rPr>
          <w:spacing w:val="2"/>
          <w:sz w:val="28"/>
          <w:szCs w:val="28"/>
        </w:rPr>
        <w:t>нного фонда, утвержденным</w:t>
      </w:r>
      <w:r w:rsidRPr="00F83D81">
        <w:rPr>
          <w:spacing w:val="2"/>
          <w:sz w:val="28"/>
          <w:szCs w:val="28"/>
        </w:rPr>
        <w:t xml:space="preserve"> приказом Заместителя Премьер-Министра – Министра национальной экономики Республики Казахстан от 29 августа 2025 года № 87 (</w:t>
      </w:r>
      <w:r w:rsidR="007D6227" w:rsidRPr="00CA5CE7">
        <w:rPr>
          <w:sz w:val="28"/>
          <w:szCs w:val="28"/>
        </w:rPr>
        <w:t>зарегистрирован в Реестре государственной регистрации нормативно-правовых актов Республики Казахстан за</w:t>
      </w:r>
      <w:r w:rsidRPr="00F83D81">
        <w:rPr>
          <w:spacing w:val="2"/>
          <w:sz w:val="28"/>
          <w:szCs w:val="28"/>
        </w:rPr>
        <w:t xml:space="preserve"> </w:t>
      </w:r>
      <w:r w:rsidRPr="00F83D81">
        <w:rPr>
          <w:spacing w:val="2"/>
          <w:sz w:val="28"/>
          <w:szCs w:val="28"/>
        </w:rPr>
        <w:t>№ 36761).</w:t>
      </w:r>
      <w:r w:rsidR="007D6227">
        <w:rPr>
          <w:spacing w:val="2"/>
          <w:sz w:val="28"/>
          <w:szCs w:val="28"/>
          <w:lang w:val="kk-KZ"/>
        </w:rPr>
        <w:t xml:space="preserve"> </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lang w:val="kk-KZ"/>
        </w:rPr>
        <w:t>20</w:t>
      </w:r>
      <w:r w:rsidRPr="00F83D81">
        <w:rPr>
          <w:spacing w:val="2"/>
          <w:sz w:val="28"/>
          <w:szCs w:val="28"/>
        </w:rPr>
        <w:t>. Решения Комиссии принимаются открытым голосованием простым большинством голосов от общего числа членов Комиссии. При равенстве голосов голос председателя Комиссии является решающим. Заседание Комиссии считается правомочным при участии не менее двух третей от общего числа членов Комиссии.</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Особое мнение членов Комиссии, в случае его выражения, излагается в письменной форме и прикладывается к протоколу.</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Ход обсуждения и принятое Комиссией решение оформляются в виде протокола, который подписывается всеми членами Комиссии.</w:t>
      </w:r>
    </w:p>
    <w:p w:rsidR="00F83D81" w:rsidRPr="00F83D81" w:rsidRDefault="00F83D81" w:rsidP="00F83D81">
      <w:pPr>
        <w:shd w:val="clear" w:color="auto" w:fill="FFFFFF"/>
        <w:ind w:firstLine="710"/>
        <w:jc w:val="both"/>
        <w:textAlignment w:val="baseline"/>
        <w:rPr>
          <w:spacing w:val="2"/>
          <w:sz w:val="28"/>
          <w:szCs w:val="28"/>
          <w:lang w:val="kk-KZ"/>
        </w:rPr>
      </w:pPr>
      <w:r w:rsidRPr="00F83D81">
        <w:rPr>
          <w:spacing w:val="2"/>
          <w:sz w:val="28"/>
          <w:szCs w:val="28"/>
        </w:rPr>
        <w:t>Протокол Комиссии размещается на веб-портале реестра на казахском и русском языках до окончания рабочего дня, следующего за днем принятия решения Комиссией</w:t>
      </w:r>
      <w:r w:rsidRPr="00F83D81">
        <w:rPr>
          <w:spacing w:val="2"/>
          <w:sz w:val="28"/>
          <w:szCs w:val="28"/>
          <w:lang w:val="kk-KZ"/>
        </w:rPr>
        <w:t>.</w:t>
      </w:r>
    </w:p>
    <w:p w:rsidR="00F83D81" w:rsidRPr="00F83D81" w:rsidRDefault="00F83D81" w:rsidP="00F83D81">
      <w:pPr>
        <w:shd w:val="clear" w:color="auto" w:fill="FFFFFF"/>
        <w:ind w:firstLine="710"/>
        <w:jc w:val="both"/>
        <w:textAlignment w:val="baseline"/>
        <w:rPr>
          <w:spacing w:val="2"/>
          <w:sz w:val="28"/>
          <w:szCs w:val="28"/>
          <w:lang w:val="kk-KZ"/>
        </w:rPr>
      </w:pPr>
      <w:r w:rsidRPr="00F83D81">
        <w:rPr>
          <w:spacing w:val="2"/>
          <w:sz w:val="28"/>
          <w:szCs w:val="28"/>
        </w:rPr>
        <w:lastRenderedPageBreak/>
        <w:t>2</w:t>
      </w:r>
      <w:r w:rsidRPr="00F83D81">
        <w:rPr>
          <w:spacing w:val="2"/>
          <w:sz w:val="28"/>
          <w:szCs w:val="28"/>
          <w:lang w:val="kk-KZ"/>
        </w:rPr>
        <w:t>1</w:t>
      </w:r>
      <w:r w:rsidRPr="00F83D81">
        <w:rPr>
          <w:spacing w:val="2"/>
          <w:sz w:val="28"/>
          <w:szCs w:val="28"/>
        </w:rPr>
        <w:t>. Если на участие в конкурсе представили заявления менее 2 (двух) кандидатов, соответствующих требованиям, установленным настоящими Правилами, либо заявления не поступили или были отозваны, а также в результате конкурса Комиссией не были выявлены кандидаты, то Комиссия признает конкурс несостоявшимся, и уполномоченный орган по государственному имуществу принимает решение о проведении повторного конкурса</w:t>
      </w:r>
      <w:r w:rsidRPr="00F83D81">
        <w:rPr>
          <w:spacing w:val="2"/>
          <w:sz w:val="28"/>
          <w:szCs w:val="28"/>
          <w:lang w:val="kk-KZ"/>
        </w:rPr>
        <w:t>.</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2</w:t>
      </w:r>
      <w:r w:rsidRPr="00F83D81">
        <w:rPr>
          <w:spacing w:val="2"/>
          <w:sz w:val="28"/>
          <w:szCs w:val="28"/>
          <w:lang w:val="kk-KZ"/>
        </w:rPr>
        <w:t>2</w:t>
      </w:r>
      <w:r w:rsidRPr="00F83D81">
        <w:rPr>
          <w:spacing w:val="2"/>
          <w:sz w:val="28"/>
          <w:szCs w:val="28"/>
        </w:rPr>
        <w:t>. По итогам собеседования и рассмотрения результатов оценки кандидатов Комиссия принимает решение по включению кандидатов в Реестр</w:t>
      </w:r>
      <w:r w:rsidRPr="00F83D81">
        <w:rPr>
          <w:spacing w:val="2"/>
          <w:sz w:val="28"/>
          <w:szCs w:val="28"/>
          <w:lang w:val="kk-KZ"/>
        </w:rPr>
        <w:t>.</w:t>
      </w:r>
      <w:r w:rsidRPr="00F83D81">
        <w:rPr>
          <w:spacing w:val="2"/>
          <w:sz w:val="28"/>
          <w:szCs w:val="28"/>
        </w:rPr>
        <w:t xml:space="preserve"> </w:t>
      </w:r>
    </w:p>
    <w:p w:rsidR="00423B66" w:rsidRDefault="00F83D81" w:rsidP="00F83D81">
      <w:pPr>
        <w:shd w:val="clear" w:color="auto" w:fill="FFFFFF"/>
        <w:ind w:firstLine="710"/>
        <w:jc w:val="both"/>
        <w:textAlignment w:val="baseline"/>
        <w:rPr>
          <w:spacing w:val="2"/>
          <w:sz w:val="28"/>
          <w:szCs w:val="28"/>
        </w:rPr>
      </w:pPr>
      <w:r w:rsidRPr="00F83D81">
        <w:rPr>
          <w:spacing w:val="2"/>
          <w:sz w:val="28"/>
          <w:szCs w:val="28"/>
        </w:rPr>
        <w:t>2</w:t>
      </w:r>
      <w:r w:rsidRPr="00F83D81">
        <w:rPr>
          <w:spacing w:val="2"/>
          <w:sz w:val="28"/>
          <w:szCs w:val="28"/>
          <w:lang w:val="kk-KZ"/>
        </w:rPr>
        <w:t>3</w:t>
      </w:r>
      <w:r w:rsidRPr="00F83D81">
        <w:rPr>
          <w:spacing w:val="2"/>
          <w:sz w:val="28"/>
          <w:szCs w:val="28"/>
        </w:rPr>
        <w:t>. Уполномоченный орган соответствующей отрасли или местный исполнительный орган (</w:t>
      </w:r>
      <w:proofErr w:type="spellStart"/>
      <w:r w:rsidRPr="00F83D81">
        <w:rPr>
          <w:spacing w:val="2"/>
          <w:sz w:val="28"/>
          <w:szCs w:val="28"/>
        </w:rPr>
        <w:t>акимат</w:t>
      </w:r>
      <w:proofErr w:type="spellEnd"/>
      <w:r w:rsidRPr="00F83D81">
        <w:rPr>
          <w:spacing w:val="2"/>
          <w:sz w:val="28"/>
          <w:szCs w:val="28"/>
        </w:rPr>
        <w:t>) принимает решение единственного участника об избрании кандидата на должность независимого члена в состав наблюдательного совета компании из числа лиц, включенных в Реестр по данной компании.</w:t>
      </w:r>
    </w:p>
    <w:p w:rsidR="00423B66" w:rsidRDefault="00423B66">
      <w:pPr>
        <w:shd w:val="clear" w:color="auto" w:fill="FFFFFF"/>
        <w:ind w:firstLine="710"/>
        <w:jc w:val="both"/>
        <w:textAlignment w:val="baseline"/>
        <w:rPr>
          <w:spacing w:val="2"/>
          <w:sz w:val="28"/>
          <w:szCs w:val="28"/>
        </w:rPr>
      </w:pPr>
    </w:p>
    <w:p w:rsidR="007D6227" w:rsidRDefault="007D6227">
      <w:pPr>
        <w:shd w:val="clear" w:color="auto" w:fill="FFFFFF"/>
        <w:ind w:firstLine="710"/>
        <w:jc w:val="both"/>
        <w:textAlignment w:val="baseline"/>
        <w:rPr>
          <w:spacing w:val="2"/>
          <w:sz w:val="28"/>
          <w:szCs w:val="28"/>
        </w:rPr>
      </w:pPr>
    </w:p>
    <w:p w:rsidR="00423B66" w:rsidRDefault="00BB3148" w:rsidP="00F83D81">
      <w:pPr>
        <w:jc w:val="center"/>
        <w:rPr>
          <w:b/>
          <w:bCs/>
          <w:sz w:val="28"/>
          <w:szCs w:val="28"/>
        </w:rPr>
      </w:pPr>
      <w:r w:rsidRPr="007976CF">
        <w:rPr>
          <w:b/>
          <w:bCs/>
          <w:sz w:val="28"/>
          <w:szCs w:val="28"/>
        </w:rPr>
        <w:t xml:space="preserve">Глава 5. </w:t>
      </w:r>
      <w:r w:rsidR="00F83D81" w:rsidRPr="00F83D81">
        <w:rPr>
          <w:b/>
          <w:bCs/>
          <w:sz w:val="28"/>
          <w:szCs w:val="28"/>
        </w:rPr>
        <w:t>Досрочное прекращение полномочий членов наблюдательного совета</w:t>
      </w:r>
    </w:p>
    <w:p w:rsidR="00423B66" w:rsidRDefault="00423B66">
      <w:pPr>
        <w:shd w:val="clear" w:color="auto" w:fill="FFFFFF"/>
        <w:jc w:val="center"/>
        <w:textAlignment w:val="baseline"/>
        <w:outlineLvl w:val="2"/>
        <w:rPr>
          <w:b/>
          <w:bCs/>
          <w:sz w:val="28"/>
          <w:szCs w:val="28"/>
        </w:rPr>
      </w:pPr>
    </w:p>
    <w:p w:rsidR="00F83D81" w:rsidRPr="00F83D81" w:rsidRDefault="000B3D49" w:rsidP="00F83D81">
      <w:pPr>
        <w:shd w:val="clear" w:color="auto" w:fill="FFFFFF"/>
        <w:ind w:firstLine="708"/>
        <w:jc w:val="both"/>
        <w:textAlignment w:val="baseline"/>
        <w:rPr>
          <w:spacing w:val="2"/>
          <w:sz w:val="28"/>
          <w:szCs w:val="28"/>
        </w:rPr>
      </w:pPr>
      <w:r>
        <w:rPr>
          <w:spacing w:val="2"/>
          <w:sz w:val="28"/>
          <w:szCs w:val="28"/>
        </w:rPr>
        <w:t>2</w:t>
      </w:r>
      <w:r>
        <w:rPr>
          <w:spacing w:val="2"/>
          <w:sz w:val="28"/>
          <w:szCs w:val="28"/>
          <w:lang w:val="kk-KZ"/>
        </w:rPr>
        <w:t>4</w:t>
      </w:r>
      <w:r w:rsidR="00F83D81" w:rsidRPr="00F83D81">
        <w:rPr>
          <w:spacing w:val="2"/>
          <w:sz w:val="28"/>
          <w:szCs w:val="28"/>
        </w:rPr>
        <w:t>. Полномочия члена наблюдательного совета товарищества с ограниченной ответственностью, единственным участником которого является государство, прекращаются досрочно на основании его письменного заявления.</w:t>
      </w:r>
    </w:p>
    <w:p w:rsidR="00F83D81" w:rsidRPr="00F83D81" w:rsidRDefault="00F83D81" w:rsidP="00F83D81">
      <w:pPr>
        <w:shd w:val="clear" w:color="auto" w:fill="FFFFFF"/>
        <w:jc w:val="both"/>
        <w:textAlignment w:val="baseline"/>
        <w:rPr>
          <w:spacing w:val="2"/>
          <w:sz w:val="28"/>
          <w:szCs w:val="28"/>
        </w:rPr>
      </w:pPr>
      <w:r w:rsidRPr="00F83D81">
        <w:rPr>
          <w:spacing w:val="2"/>
          <w:sz w:val="28"/>
          <w:szCs w:val="28"/>
        </w:rPr>
        <w:t xml:space="preserve">      </w:t>
      </w:r>
      <w:r>
        <w:rPr>
          <w:spacing w:val="2"/>
          <w:sz w:val="28"/>
          <w:szCs w:val="28"/>
          <w:lang w:val="kk-KZ"/>
        </w:rPr>
        <w:t xml:space="preserve"> </w:t>
      </w:r>
      <w:r>
        <w:rPr>
          <w:spacing w:val="2"/>
          <w:sz w:val="28"/>
          <w:szCs w:val="28"/>
          <w:lang w:val="kk-KZ"/>
        </w:rPr>
        <w:tab/>
      </w:r>
      <w:r w:rsidRPr="00F83D81">
        <w:rPr>
          <w:spacing w:val="2"/>
          <w:sz w:val="28"/>
          <w:szCs w:val="28"/>
        </w:rPr>
        <w:t>В письменном заявлении члена наблюдательного совета указывается причина, по которой он не может выполнять в дальнейшем свои обязанности.</w:t>
      </w:r>
    </w:p>
    <w:p w:rsidR="00F83D81" w:rsidRPr="00F83D81" w:rsidRDefault="00F83D81" w:rsidP="00F83D81">
      <w:pPr>
        <w:shd w:val="clear" w:color="auto" w:fill="FFFFFF"/>
        <w:jc w:val="both"/>
        <w:textAlignment w:val="baseline"/>
        <w:rPr>
          <w:spacing w:val="2"/>
          <w:sz w:val="28"/>
          <w:szCs w:val="28"/>
          <w:lang w:val="kk-KZ"/>
        </w:rPr>
      </w:pPr>
      <w:r w:rsidRPr="00F83D81">
        <w:rPr>
          <w:spacing w:val="2"/>
          <w:sz w:val="28"/>
          <w:szCs w:val="28"/>
        </w:rPr>
        <w:t xml:space="preserve">      </w:t>
      </w:r>
      <w:r>
        <w:rPr>
          <w:spacing w:val="2"/>
          <w:sz w:val="28"/>
          <w:szCs w:val="28"/>
        </w:rPr>
        <w:tab/>
      </w:r>
      <w:r w:rsidR="000B3D49">
        <w:rPr>
          <w:spacing w:val="2"/>
          <w:sz w:val="28"/>
          <w:szCs w:val="28"/>
        </w:rPr>
        <w:t>25</w:t>
      </w:r>
      <w:r w:rsidRPr="00F83D81">
        <w:rPr>
          <w:spacing w:val="2"/>
          <w:sz w:val="28"/>
          <w:szCs w:val="28"/>
        </w:rPr>
        <w:t>. Наблюдательный совет в течение 10 (десяти) рабочих дней с даты поступления заявления рассматривает его и выносит соответствующее решение.</w:t>
      </w:r>
      <w:r>
        <w:rPr>
          <w:spacing w:val="2"/>
          <w:sz w:val="28"/>
          <w:szCs w:val="28"/>
          <w:lang w:val="kk-KZ"/>
        </w:rPr>
        <w:t xml:space="preserve"> </w:t>
      </w:r>
    </w:p>
    <w:p w:rsidR="00F83D81" w:rsidRPr="00F83D81" w:rsidRDefault="00F83D81" w:rsidP="00F83D81">
      <w:pPr>
        <w:shd w:val="clear" w:color="auto" w:fill="FFFFFF"/>
        <w:jc w:val="both"/>
        <w:textAlignment w:val="baseline"/>
        <w:rPr>
          <w:spacing w:val="2"/>
          <w:sz w:val="28"/>
          <w:szCs w:val="28"/>
        </w:rPr>
      </w:pPr>
      <w:r w:rsidRPr="00F83D81">
        <w:rPr>
          <w:spacing w:val="2"/>
          <w:sz w:val="28"/>
          <w:szCs w:val="28"/>
        </w:rPr>
        <w:t xml:space="preserve">      </w:t>
      </w:r>
      <w:r>
        <w:rPr>
          <w:spacing w:val="2"/>
          <w:sz w:val="28"/>
          <w:szCs w:val="28"/>
        </w:rPr>
        <w:tab/>
      </w:r>
      <w:r w:rsidR="000B3D49">
        <w:rPr>
          <w:spacing w:val="2"/>
          <w:sz w:val="28"/>
          <w:szCs w:val="28"/>
        </w:rPr>
        <w:t>26</w:t>
      </w:r>
      <w:r w:rsidRPr="00F83D81">
        <w:rPr>
          <w:spacing w:val="2"/>
          <w:sz w:val="28"/>
          <w:szCs w:val="28"/>
        </w:rPr>
        <w:t>. В случае осуществления реорганизации товарищества с ограниченной ответственностью, единственным участником которого является государство, наблюдательный совет принимает решение о досрочном прекращении своих полномочий за двадцать пять календарных дней до завершения реорганизации.</w:t>
      </w:r>
    </w:p>
    <w:p w:rsidR="00423B66" w:rsidRDefault="00423B66">
      <w:pPr>
        <w:shd w:val="clear" w:color="auto" w:fill="FFFFFF"/>
        <w:jc w:val="both"/>
        <w:textAlignment w:val="baseline"/>
        <w:rPr>
          <w:spacing w:val="2"/>
          <w:sz w:val="28"/>
          <w:szCs w:val="28"/>
        </w:rPr>
      </w:pPr>
    </w:p>
    <w:p w:rsidR="00F83D81" w:rsidRDefault="00F83D81">
      <w:pPr>
        <w:shd w:val="clear" w:color="auto" w:fill="FFFFFF"/>
        <w:jc w:val="both"/>
        <w:textAlignment w:val="baseline"/>
        <w:rPr>
          <w:spacing w:val="2"/>
          <w:sz w:val="28"/>
          <w:szCs w:val="28"/>
        </w:rPr>
      </w:pPr>
    </w:p>
    <w:p w:rsidR="00F83D81" w:rsidRDefault="00F83D81">
      <w:pPr>
        <w:shd w:val="clear" w:color="auto" w:fill="FFFFFF"/>
        <w:jc w:val="both"/>
        <w:textAlignment w:val="baseline"/>
        <w:rPr>
          <w:spacing w:val="2"/>
          <w:sz w:val="28"/>
          <w:szCs w:val="28"/>
        </w:rPr>
      </w:pPr>
    </w:p>
    <w:p w:rsidR="00F83D81" w:rsidRDefault="00F83D81">
      <w:pPr>
        <w:shd w:val="clear" w:color="auto" w:fill="FFFFFF"/>
        <w:jc w:val="both"/>
        <w:textAlignment w:val="baseline"/>
        <w:rPr>
          <w:spacing w:val="2"/>
          <w:sz w:val="28"/>
          <w:szCs w:val="28"/>
        </w:rPr>
      </w:pPr>
    </w:p>
    <w:p w:rsidR="00F83D81" w:rsidRDefault="00F83D81">
      <w:pPr>
        <w:shd w:val="clear" w:color="auto" w:fill="FFFFFF"/>
        <w:jc w:val="both"/>
        <w:textAlignment w:val="baseline"/>
        <w:rPr>
          <w:spacing w:val="2"/>
          <w:sz w:val="28"/>
          <w:szCs w:val="28"/>
        </w:rPr>
      </w:pPr>
    </w:p>
    <w:p w:rsidR="00F83D81" w:rsidRDefault="00F83D81">
      <w:pPr>
        <w:shd w:val="clear" w:color="auto" w:fill="FFFFFF"/>
        <w:jc w:val="both"/>
        <w:textAlignment w:val="baseline"/>
        <w:rPr>
          <w:spacing w:val="2"/>
          <w:sz w:val="28"/>
          <w:szCs w:val="28"/>
        </w:rPr>
      </w:pPr>
    </w:p>
    <w:p w:rsidR="00F83D81" w:rsidRDefault="00F83D81">
      <w:pPr>
        <w:shd w:val="clear" w:color="auto" w:fill="FFFFFF"/>
        <w:jc w:val="both"/>
        <w:textAlignment w:val="baseline"/>
        <w:rPr>
          <w:spacing w:val="2"/>
          <w:sz w:val="28"/>
          <w:szCs w:val="28"/>
        </w:rPr>
      </w:pPr>
    </w:p>
    <w:p w:rsidR="00F83D81" w:rsidRDefault="00F83D81">
      <w:pPr>
        <w:shd w:val="clear" w:color="auto" w:fill="FFFFFF"/>
        <w:jc w:val="both"/>
        <w:textAlignment w:val="baseline"/>
        <w:rPr>
          <w:spacing w:val="2"/>
          <w:sz w:val="28"/>
          <w:szCs w:val="28"/>
        </w:rPr>
      </w:pPr>
    </w:p>
    <w:p w:rsidR="00F83D81" w:rsidRDefault="00F83D81">
      <w:pPr>
        <w:shd w:val="clear" w:color="auto" w:fill="FFFFFF"/>
        <w:jc w:val="both"/>
        <w:textAlignment w:val="baseline"/>
        <w:rPr>
          <w:spacing w:val="2"/>
          <w:sz w:val="28"/>
          <w:szCs w:val="28"/>
        </w:rPr>
      </w:pPr>
    </w:p>
    <w:p w:rsidR="00F83D81" w:rsidRDefault="00F83D81">
      <w:pPr>
        <w:shd w:val="clear" w:color="auto" w:fill="FFFFFF"/>
        <w:jc w:val="both"/>
        <w:textAlignment w:val="baseline"/>
        <w:rPr>
          <w:spacing w:val="2"/>
          <w:sz w:val="28"/>
          <w:szCs w:val="28"/>
        </w:rPr>
      </w:pPr>
    </w:p>
    <w:p w:rsidR="00F83D81" w:rsidRDefault="00F83D81">
      <w:pPr>
        <w:shd w:val="clear" w:color="auto" w:fill="FFFFFF"/>
        <w:jc w:val="both"/>
        <w:textAlignment w:val="baseline"/>
        <w:rPr>
          <w:spacing w:val="2"/>
          <w:sz w:val="28"/>
          <w:szCs w:val="28"/>
        </w:rPr>
      </w:pPr>
    </w:p>
    <w:p w:rsidR="00F83D81" w:rsidRDefault="00F83D81">
      <w:pPr>
        <w:shd w:val="clear" w:color="auto" w:fill="FFFFFF"/>
        <w:jc w:val="both"/>
        <w:textAlignment w:val="baseline"/>
        <w:rPr>
          <w:spacing w:val="2"/>
          <w:sz w:val="28"/>
          <w:szCs w:val="28"/>
        </w:rPr>
      </w:pPr>
    </w:p>
    <w:p w:rsidR="00F83D81" w:rsidRDefault="00F83D81">
      <w:pPr>
        <w:shd w:val="clear" w:color="auto" w:fill="FFFFFF"/>
        <w:jc w:val="both"/>
        <w:textAlignment w:val="baseline"/>
        <w:rPr>
          <w:spacing w:val="2"/>
          <w:sz w:val="28"/>
          <w:szCs w:val="28"/>
        </w:rPr>
      </w:pPr>
    </w:p>
    <w:p w:rsidR="00F83D81" w:rsidRDefault="00F83D81">
      <w:pPr>
        <w:shd w:val="clear" w:color="auto" w:fill="FFFFFF"/>
        <w:jc w:val="both"/>
        <w:textAlignment w:val="baseline"/>
        <w:rPr>
          <w:spacing w:val="2"/>
          <w:sz w:val="28"/>
          <w:szCs w:val="28"/>
        </w:rPr>
      </w:pPr>
    </w:p>
    <w:p w:rsidR="00F83D81" w:rsidRDefault="00F83D81">
      <w:pPr>
        <w:shd w:val="clear" w:color="auto" w:fill="FFFFFF"/>
        <w:jc w:val="both"/>
        <w:textAlignment w:val="baseline"/>
        <w:rPr>
          <w:spacing w:val="2"/>
          <w:sz w:val="28"/>
          <w:szCs w:val="28"/>
        </w:rPr>
      </w:pPr>
    </w:p>
    <w:p w:rsidR="00F83D81" w:rsidRDefault="00F83D81">
      <w:pPr>
        <w:shd w:val="clear" w:color="auto" w:fill="FFFFFF"/>
        <w:jc w:val="both"/>
        <w:textAlignment w:val="baseline"/>
        <w:rPr>
          <w:spacing w:val="2"/>
          <w:sz w:val="28"/>
          <w:szCs w:val="28"/>
        </w:rPr>
      </w:pPr>
    </w:p>
    <w:p w:rsidR="006B60EF" w:rsidRDefault="006B60EF">
      <w:pPr>
        <w:shd w:val="clear" w:color="auto" w:fill="FFFFFF"/>
        <w:jc w:val="both"/>
        <w:textAlignment w:val="baseline"/>
        <w:rPr>
          <w:spacing w:val="2"/>
          <w:sz w:val="28"/>
          <w:szCs w:val="28"/>
        </w:rPr>
      </w:pPr>
    </w:p>
    <w:p w:rsidR="00F83D81" w:rsidRPr="00F83D81" w:rsidRDefault="00BB3148" w:rsidP="00F83D81">
      <w:pPr>
        <w:shd w:val="clear" w:color="auto" w:fill="FFFFFF"/>
        <w:ind w:left="5103"/>
        <w:jc w:val="center"/>
        <w:textAlignment w:val="baseline"/>
        <w:rPr>
          <w:sz w:val="28"/>
          <w:szCs w:val="28"/>
        </w:rPr>
      </w:pPr>
      <w:r w:rsidRPr="007976CF">
        <w:rPr>
          <w:sz w:val="28"/>
          <w:szCs w:val="28"/>
        </w:rPr>
        <w:t xml:space="preserve">Приложение 1 </w:t>
      </w:r>
      <w:r>
        <w:rPr>
          <w:sz w:val="28"/>
          <w:szCs w:val="28"/>
        </w:rPr>
        <w:br/>
      </w:r>
      <w:r w:rsidR="00F83D81" w:rsidRPr="00F83D81">
        <w:rPr>
          <w:sz w:val="28"/>
          <w:szCs w:val="28"/>
        </w:rPr>
        <w:t>к Правилам создания и упразднения</w:t>
      </w:r>
    </w:p>
    <w:p w:rsidR="00F83D81" w:rsidRPr="00F83D81" w:rsidRDefault="00F83D81" w:rsidP="00F83D81">
      <w:pPr>
        <w:shd w:val="clear" w:color="auto" w:fill="FFFFFF"/>
        <w:ind w:left="5103"/>
        <w:jc w:val="center"/>
        <w:textAlignment w:val="baseline"/>
        <w:rPr>
          <w:sz w:val="28"/>
          <w:szCs w:val="28"/>
        </w:rPr>
      </w:pPr>
      <w:r w:rsidRPr="00F83D81">
        <w:rPr>
          <w:sz w:val="28"/>
          <w:szCs w:val="28"/>
        </w:rPr>
        <w:t>наблюдательного совета, требования,</w:t>
      </w:r>
    </w:p>
    <w:p w:rsidR="00F83D81" w:rsidRPr="00F83D81" w:rsidRDefault="00F83D81" w:rsidP="00F83D81">
      <w:pPr>
        <w:shd w:val="clear" w:color="auto" w:fill="FFFFFF"/>
        <w:ind w:left="5103"/>
        <w:jc w:val="center"/>
        <w:textAlignment w:val="baseline"/>
        <w:rPr>
          <w:sz w:val="28"/>
          <w:szCs w:val="28"/>
        </w:rPr>
      </w:pPr>
      <w:r w:rsidRPr="00F83D81">
        <w:rPr>
          <w:sz w:val="28"/>
          <w:szCs w:val="28"/>
        </w:rPr>
        <w:t>предъявляемые к лицам, избираемым</w:t>
      </w:r>
    </w:p>
    <w:p w:rsidR="00F83D81" w:rsidRPr="00F83D81" w:rsidRDefault="00F83D81" w:rsidP="00F83D81">
      <w:pPr>
        <w:shd w:val="clear" w:color="auto" w:fill="FFFFFF"/>
        <w:ind w:left="5103"/>
        <w:jc w:val="center"/>
        <w:textAlignment w:val="baseline"/>
        <w:rPr>
          <w:sz w:val="28"/>
          <w:szCs w:val="28"/>
        </w:rPr>
      </w:pPr>
      <w:r w:rsidRPr="00F83D81">
        <w:rPr>
          <w:sz w:val="28"/>
          <w:szCs w:val="28"/>
        </w:rPr>
        <w:t>в состав наблюдательного совета,</w:t>
      </w:r>
    </w:p>
    <w:p w:rsidR="00F83D81" w:rsidRPr="00F83D81" w:rsidRDefault="00F83D81" w:rsidP="00F83D81">
      <w:pPr>
        <w:shd w:val="clear" w:color="auto" w:fill="FFFFFF"/>
        <w:ind w:left="5103"/>
        <w:jc w:val="center"/>
        <w:textAlignment w:val="baseline"/>
        <w:rPr>
          <w:sz w:val="28"/>
          <w:szCs w:val="28"/>
        </w:rPr>
      </w:pPr>
      <w:r w:rsidRPr="00F83D81">
        <w:rPr>
          <w:sz w:val="28"/>
          <w:szCs w:val="28"/>
        </w:rPr>
        <w:t>а также порядок конкурсного</w:t>
      </w:r>
    </w:p>
    <w:p w:rsidR="00F83D81" w:rsidRPr="00F83D81" w:rsidRDefault="00F83D81" w:rsidP="00F83D81">
      <w:pPr>
        <w:shd w:val="clear" w:color="auto" w:fill="FFFFFF"/>
        <w:ind w:left="5103"/>
        <w:jc w:val="center"/>
        <w:textAlignment w:val="baseline"/>
        <w:rPr>
          <w:sz w:val="28"/>
          <w:szCs w:val="28"/>
        </w:rPr>
      </w:pPr>
      <w:r w:rsidRPr="00F83D81">
        <w:rPr>
          <w:sz w:val="28"/>
          <w:szCs w:val="28"/>
        </w:rPr>
        <w:t>отбора членов наблюдательного</w:t>
      </w:r>
    </w:p>
    <w:p w:rsidR="00F83D81" w:rsidRPr="00F83D81" w:rsidRDefault="00F83D81" w:rsidP="00F83D81">
      <w:pPr>
        <w:shd w:val="clear" w:color="auto" w:fill="FFFFFF"/>
        <w:ind w:left="5103"/>
        <w:jc w:val="center"/>
        <w:textAlignment w:val="baseline"/>
        <w:rPr>
          <w:sz w:val="28"/>
          <w:szCs w:val="28"/>
        </w:rPr>
      </w:pPr>
      <w:r w:rsidRPr="00F83D81">
        <w:rPr>
          <w:sz w:val="28"/>
          <w:szCs w:val="28"/>
        </w:rPr>
        <w:t>совета и досрочного прекращения</w:t>
      </w:r>
    </w:p>
    <w:p w:rsidR="00423B66" w:rsidRDefault="00F83D81" w:rsidP="00F83D81">
      <w:pPr>
        <w:shd w:val="clear" w:color="auto" w:fill="FFFFFF"/>
        <w:ind w:left="5103"/>
        <w:jc w:val="center"/>
        <w:textAlignment w:val="baseline"/>
        <w:rPr>
          <w:sz w:val="28"/>
          <w:szCs w:val="28"/>
        </w:rPr>
      </w:pPr>
      <w:r w:rsidRPr="00F83D81">
        <w:rPr>
          <w:sz w:val="28"/>
          <w:szCs w:val="28"/>
        </w:rPr>
        <w:t>их полномочий</w:t>
      </w:r>
    </w:p>
    <w:p w:rsidR="00423B66" w:rsidRDefault="00423B66">
      <w:pPr>
        <w:shd w:val="clear" w:color="auto" w:fill="FFFFFF"/>
        <w:jc w:val="both"/>
        <w:textAlignment w:val="baseline"/>
        <w:rPr>
          <w:sz w:val="28"/>
          <w:szCs w:val="28"/>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0"/>
      </w:tblGrid>
      <w:tr w:rsidR="00F83D81" w:rsidRPr="00F83D81" w:rsidTr="0066089A">
        <w:trPr>
          <w:trHeight w:val="30"/>
        </w:trPr>
        <w:tc>
          <w:tcPr>
            <w:tcW w:w="9490" w:type="dxa"/>
            <w:tcMar>
              <w:top w:w="15" w:type="dxa"/>
              <w:left w:w="15" w:type="dxa"/>
              <w:bottom w:w="15" w:type="dxa"/>
              <w:right w:w="15" w:type="dxa"/>
            </w:tcMar>
            <w:vAlign w:val="center"/>
          </w:tcPr>
          <w:p w:rsidR="00F83D81" w:rsidRPr="00F83D81" w:rsidRDefault="00F83D81" w:rsidP="004B089F">
            <w:pPr>
              <w:shd w:val="clear" w:color="auto" w:fill="FFFFFF"/>
              <w:ind w:firstLine="710"/>
              <w:jc w:val="right"/>
              <w:textAlignment w:val="baseline"/>
              <w:rPr>
                <w:spacing w:val="2"/>
                <w:sz w:val="28"/>
                <w:szCs w:val="28"/>
              </w:rPr>
            </w:pPr>
            <w:r w:rsidRPr="00F83D81">
              <w:rPr>
                <w:spacing w:val="2"/>
                <w:sz w:val="28"/>
                <w:szCs w:val="28"/>
              </w:rPr>
              <w:t xml:space="preserve">Форма </w:t>
            </w:r>
          </w:p>
        </w:tc>
      </w:tr>
      <w:tr w:rsidR="00F83D81" w:rsidRPr="00F83D81" w:rsidTr="0066089A">
        <w:trPr>
          <w:trHeight w:val="30"/>
        </w:trPr>
        <w:tc>
          <w:tcPr>
            <w:tcW w:w="9490" w:type="dxa"/>
            <w:tcMar>
              <w:top w:w="15" w:type="dxa"/>
              <w:left w:w="15" w:type="dxa"/>
              <w:bottom w:w="15" w:type="dxa"/>
              <w:right w:w="15" w:type="dxa"/>
            </w:tcMar>
            <w:vAlign w:val="center"/>
          </w:tcPr>
          <w:p w:rsidR="00F83D81" w:rsidRPr="00F83D81" w:rsidRDefault="00F83D81" w:rsidP="004B089F">
            <w:pPr>
              <w:shd w:val="clear" w:color="auto" w:fill="FFFFFF"/>
              <w:ind w:firstLine="710"/>
              <w:jc w:val="center"/>
              <w:textAlignment w:val="baseline"/>
              <w:rPr>
                <w:b/>
                <w:spacing w:val="2"/>
                <w:sz w:val="28"/>
                <w:szCs w:val="28"/>
              </w:rPr>
            </w:pPr>
            <w:r w:rsidRPr="00F83D81">
              <w:rPr>
                <w:b/>
                <w:spacing w:val="2"/>
                <w:sz w:val="28"/>
                <w:szCs w:val="28"/>
              </w:rPr>
              <w:t>Заявление</w:t>
            </w:r>
            <w:r w:rsidRPr="00F83D81">
              <w:rPr>
                <w:spacing w:val="2"/>
                <w:sz w:val="28"/>
                <w:szCs w:val="28"/>
              </w:rPr>
              <w:t xml:space="preserve"> </w:t>
            </w:r>
            <w:r w:rsidRPr="00F83D81">
              <w:rPr>
                <w:b/>
                <w:spacing w:val="2"/>
                <w:sz w:val="28"/>
                <w:szCs w:val="28"/>
              </w:rPr>
              <w:t>об участии в конкурсе</w:t>
            </w:r>
          </w:p>
        </w:tc>
      </w:tr>
      <w:tr w:rsidR="00F83D81" w:rsidRPr="00F83D81" w:rsidTr="0066089A">
        <w:trPr>
          <w:trHeight w:val="30"/>
        </w:trPr>
        <w:tc>
          <w:tcPr>
            <w:tcW w:w="9490" w:type="dxa"/>
            <w:tcMar>
              <w:top w:w="15" w:type="dxa"/>
              <w:left w:w="15" w:type="dxa"/>
              <w:bottom w:w="15" w:type="dxa"/>
              <w:right w:w="15" w:type="dxa"/>
            </w:tcMar>
            <w:vAlign w:val="center"/>
          </w:tcPr>
          <w:p w:rsidR="00F83D81" w:rsidRPr="00F83D81" w:rsidRDefault="00F83D81" w:rsidP="00F83D81">
            <w:pPr>
              <w:shd w:val="clear" w:color="auto" w:fill="FFFFFF"/>
              <w:ind w:firstLine="710"/>
              <w:jc w:val="both"/>
              <w:textAlignment w:val="baseline"/>
              <w:rPr>
                <w:b/>
                <w:spacing w:val="2"/>
                <w:sz w:val="28"/>
                <w:szCs w:val="28"/>
              </w:rPr>
            </w:pPr>
            <w:r w:rsidRPr="00F83D81">
              <w:rPr>
                <w:spacing w:val="2"/>
                <w:sz w:val="28"/>
                <w:szCs w:val="28"/>
              </w:rPr>
              <w:t xml:space="preserve">Прошу допустить меня к участию в конкурсе на занятие должности </w:t>
            </w:r>
            <w:r w:rsidR="006B60EF">
              <w:rPr>
                <w:spacing w:val="2"/>
                <w:sz w:val="28"/>
                <w:szCs w:val="28"/>
              </w:rPr>
              <w:t>независимого члена</w:t>
            </w:r>
            <w:r w:rsidRPr="00F83D81">
              <w:rPr>
                <w:spacing w:val="2"/>
                <w:sz w:val="28"/>
                <w:szCs w:val="28"/>
              </w:rPr>
              <w:t>:</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______________________________</w:t>
            </w:r>
            <w:r w:rsidR="004B089F">
              <w:rPr>
                <w:spacing w:val="2"/>
                <w:sz w:val="28"/>
                <w:szCs w:val="28"/>
              </w:rPr>
              <w:t>_______________________________</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______________________________</w:t>
            </w:r>
            <w:r w:rsidR="004B089F">
              <w:rPr>
                <w:spacing w:val="2"/>
                <w:sz w:val="28"/>
                <w:szCs w:val="28"/>
              </w:rPr>
              <w:t>_______________________________</w:t>
            </w:r>
          </w:p>
          <w:p w:rsidR="00F83D81" w:rsidRPr="00807B88" w:rsidRDefault="00F83D81" w:rsidP="00F83D81">
            <w:pPr>
              <w:shd w:val="clear" w:color="auto" w:fill="FFFFFF"/>
              <w:ind w:firstLine="710"/>
              <w:jc w:val="both"/>
              <w:textAlignment w:val="baseline"/>
              <w:rPr>
                <w:spacing w:val="2"/>
                <w:sz w:val="28"/>
                <w:szCs w:val="28"/>
              </w:rPr>
            </w:pPr>
            <w:r w:rsidRPr="00F83D81">
              <w:rPr>
                <w:spacing w:val="2"/>
                <w:sz w:val="28"/>
                <w:szCs w:val="28"/>
              </w:rPr>
              <w:t xml:space="preserve">С требованиями </w:t>
            </w:r>
            <w:r w:rsidR="006B60EF" w:rsidRPr="006B60EF">
              <w:rPr>
                <w:spacing w:val="2"/>
                <w:sz w:val="28"/>
                <w:szCs w:val="28"/>
              </w:rPr>
              <w:t>Правил создания и упразднения наблюдательного совета, требований, предъявляемых к лицам, избираемым в состав наблюдательного совета, а также порядком конкурсного отбора членов наблюдательного совета и досрочного прекращения их полномочий, утвержденных приказом Заместителя Премьер-Министра – Министра национальной экономики Республики Казахстан от 20 августа 2025 года № 80 (</w:t>
            </w:r>
            <w:r w:rsidR="00807B88" w:rsidRPr="00CA5CE7">
              <w:rPr>
                <w:sz w:val="28"/>
                <w:szCs w:val="28"/>
              </w:rPr>
              <w:t xml:space="preserve">зарегистрирован в Реестре государственной регистрации нормативно-правовых актов Республики Казахстан за </w:t>
            </w:r>
            <w:r w:rsidR="006B60EF">
              <w:rPr>
                <w:spacing w:val="2"/>
                <w:sz w:val="28"/>
                <w:szCs w:val="28"/>
              </w:rPr>
              <w:t xml:space="preserve">№ 36660), </w:t>
            </w:r>
            <w:r w:rsidRPr="00F83D81">
              <w:rPr>
                <w:spacing w:val="2"/>
                <w:sz w:val="28"/>
                <w:szCs w:val="28"/>
              </w:rPr>
              <w:t>ознакомлен (-а), согласен (-а) и обязуюсь их выполнять.</w:t>
            </w:r>
            <w:bookmarkStart w:id="0" w:name="_GoBack"/>
            <w:bookmarkEnd w:id="0"/>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Выражаю свое согласие на сбор и обработку моих персональных данных.</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Подтверждаю достоверность документов и отвечают за полноту и корректность сведений, указанных в анкете.</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Информирую</w:t>
            </w:r>
            <w:r w:rsidR="006B60EF">
              <w:rPr>
                <w:spacing w:val="2"/>
                <w:sz w:val="28"/>
                <w:szCs w:val="28"/>
              </w:rPr>
              <w:t xml:space="preserve"> об отсутствии </w:t>
            </w:r>
            <w:proofErr w:type="spellStart"/>
            <w:r w:rsidR="006B60EF">
              <w:rPr>
                <w:spacing w:val="2"/>
                <w:sz w:val="28"/>
                <w:szCs w:val="28"/>
              </w:rPr>
              <w:t>аффилированности</w:t>
            </w:r>
            <w:proofErr w:type="spellEnd"/>
            <w:r w:rsidR="006B60EF">
              <w:rPr>
                <w:spacing w:val="2"/>
                <w:sz w:val="28"/>
                <w:szCs w:val="28"/>
              </w:rPr>
              <w:t xml:space="preserve"> </w:t>
            </w:r>
            <w:r w:rsidRPr="00F83D81">
              <w:rPr>
                <w:spacing w:val="2"/>
                <w:sz w:val="28"/>
                <w:szCs w:val="28"/>
              </w:rPr>
              <w:t>в соответствии со статьей 12</w:t>
            </w:r>
            <w:r w:rsidR="006B60EF">
              <w:rPr>
                <w:spacing w:val="2"/>
                <w:sz w:val="28"/>
                <w:szCs w:val="28"/>
              </w:rPr>
              <w:t xml:space="preserve">-1 Закона Республики Казахстан </w:t>
            </w:r>
            <w:r w:rsidRPr="00F83D81">
              <w:rPr>
                <w:spacing w:val="2"/>
                <w:sz w:val="28"/>
                <w:szCs w:val="28"/>
              </w:rPr>
              <w:t>«О товариществах с ограниченной и дополнительной ответственностью».</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Прилагаемые документы:</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______________________________</w:t>
            </w:r>
            <w:r w:rsidR="004B089F">
              <w:rPr>
                <w:spacing w:val="2"/>
                <w:sz w:val="28"/>
                <w:szCs w:val="28"/>
              </w:rPr>
              <w:t>_______________________________</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______________________________</w:t>
            </w:r>
            <w:r w:rsidR="004B089F">
              <w:rPr>
                <w:spacing w:val="2"/>
                <w:sz w:val="28"/>
                <w:szCs w:val="28"/>
              </w:rPr>
              <w:t>_______________________________</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Адрес _______________________________________________</w:t>
            </w:r>
            <w:r w:rsidR="004B089F">
              <w:rPr>
                <w:spacing w:val="2"/>
                <w:sz w:val="28"/>
                <w:szCs w:val="28"/>
              </w:rPr>
              <w:t>________</w:t>
            </w:r>
          </w:p>
          <w:p w:rsidR="00F83D81" w:rsidRPr="00F83D81" w:rsidRDefault="00F83D81" w:rsidP="004B089F">
            <w:pPr>
              <w:shd w:val="clear" w:color="auto" w:fill="FFFFFF"/>
              <w:ind w:firstLine="710"/>
              <w:textAlignment w:val="baseline"/>
              <w:rPr>
                <w:spacing w:val="2"/>
                <w:sz w:val="28"/>
                <w:szCs w:val="28"/>
              </w:rPr>
            </w:pPr>
            <w:r w:rsidRPr="00F83D81">
              <w:rPr>
                <w:spacing w:val="2"/>
                <w:sz w:val="28"/>
                <w:szCs w:val="28"/>
              </w:rPr>
              <w:t>Контактные телефоны: __________</w:t>
            </w:r>
            <w:r w:rsidR="004B089F">
              <w:rPr>
                <w:spacing w:val="2"/>
                <w:sz w:val="28"/>
                <w:szCs w:val="28"/>
              </w:rPr>
              <w:t>_______________________________</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e-</w:t>
            </w:r>
            <w:proofErr w:type="spellStart"/>
            <w:r w:rsidRPr="00F83D81">
              <w:rPr>
                <w:spacing w:val="2"/>
                <w:sz w:val="28"/>
                <w:szCs w:val="28"/>
              </w:rPr>
              <w:t>mail</w:t>
            </w:r>
            <w:proofErr w:type="spellEnd"/>
            <w:r w:rsidRPr="00F83D81">
              <w:rPr>
                <w:spacing w:val="2"/>
                <w:sz w:val="28"/>
                <w:szCs w:val="28"/>
              </w:rPr>
              <w:t>: ________________________</w:t>
            </w:r>
            <w:r w:rsidR="004B089F">
              <w:rPr>
                <w:spacing w:val="2"/>
                <w:sz w:val="28"/>
                <w:szCs w:val="28"/>
              </w:rPr>
              <w:t>_______________________________</w:t>
            </w:r>
          </w:p>
          <w:p w:rsidR="00F83D81" w:rsidRPr="00F83D81" w:rsidRDefault="00F83D81" w:rsidP="004B089F">
            <w:pPr>
              <w:shd w:val="clear" w:color="auto" w:fill="FFFFFF"/>
              <w:ind w:firstLine="710"/>
              <w:textAlignment w:val="baseline"/>
              <w:rPr>
                <w:spacing w:val="2"/>
                <w:sz w:val="28"/>
                <w:szCs w:val="28"/>
              </w:rPr>
            </w:pPr>
            <w:r w:rsidRPr="00F83D81">
              <w:rPr>
                <w:spacing w:val="2"/>
                <w:sz w:val="28"/>
                <w:szCs w:val="28"/>
              </w:rPr>
              <w:t>ИИН (индивидуальный идентификац</w:t>
            </w:r>
            <w:r w:rsidR="004B089F">
              <w:rPr>
                <w:spacing w:val="2"/>
                <w:sz w:val="28"/>
                <w:szCs w:val="28"/>
              </w:rPr>
              <w:t>ионный номер) ________________</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 xml:space="preserve">Подписано и отправлено в 00:00 часов «__» ______ 20__ года: </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Данные из ЭЦП</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lastRenderedPageBreak/>
              <w:t>Дата и время подписания ЭЦП»;</w:t>
            </w:r>
          </w:p>
          <w:p w:rsidR="00F83D81" w:rsidRPr="00F83D81" w:rsidRDefault="00F83D81" w:rsidP="00F83D81">
            <w:pPr>
              <w:shd w:val="clear" w:color="auto" w:fill="FFFFFF"/>
              <w:ind w:firstLine="710"/>
              <w:jc w:val="both"/>
              <w:textAlignment w:val="baseline"/>
              <w:rPr>
                <w:b/>
                <w:spacing w:val="2"/>
                <w:sz w:val="28"/>
                <w:szCs w:val="28"/>
              </w:rPr>
            </w:pPr>
          </w:p>
        </w:tc>
      </w:tr>
      <w:tr w:rsidR="00F83D81" w:rsidRPr="00F83D81" w:rsidTr="0066089A">
        <w:trPr>
          <w:trHeight w:val="30"/>
        </w:trPr>
        <w:tc>
          <w:tcPr>
            <w:tcW w:w="9490" w:type="dxa"/>
            <w:tcMar>
              <w:top w:w="15" w:type="dxa"/>
              <w:left w:w="15" w:type="dxa"/>
              <w:bottom w:w="15" w:type="dxa"/>
              <w:right w:w="15" w:type="dxa"/>
            </w:tcMar>
            <w:vAlign w:val="center"/>
          </w:tcPr>
          <w:p w:rsidR="00F83D81" w:rsidRPr="00F83D81" w:rsidRDefault="00F83D81" w:rsidP="00F83D81">
            <w:pPr>
              <w:shd w:val="clear" w:color="auto" w:fill="FFFFFF"/>
              <w:ind w:firstLine="710"/>
              <w:jc w:val="both"/>
              <w:textAlignment w:val="baseline"/>
              <w:rPr>
                <w:b/>
                <w:spacing w:val="2"/>
                <w:sz w:val="28"/>
                <w:szCs w:val="28"/>
              </w:rPr>
            </w:pPr>
          </w:p>
        </w:tc>
      </w:tr>
    </w:tbl>
    <w:p w:rsidR="00F83D81" w:rsidRDefault="00F83D8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6B60EF" w:rsidRDefault="006B60EF" w:rsidP="00F83D81">
      <w:pPr>
        <w:shd w:val="clear" w:color="auto" w:fill="FFFFFF"/>
        <w:ind w:firstLine="710"/>
        <w:jc w:val="both"/>
        <w:textAlignment w:val="baseline"/>
        <w:rPr>
          <w:bCs/>
          <w:spacing w:val="2"/>
          <w:sz w:val="28"/>
          <w:szCs w:val="28"/>
        </w:rPr>
      </w:pPr>
    </w:p>
    <w:p w:rsidR="006B60EF" w:rsidRDefault="006B60EF" w:rsidP="00F83D81">
      <w:pPr>
        <w:shd w:val="clear" w:color="auto" w:fill="FFFFFF"/>
        <w:ind w:firstLine="710"/>
        <w:jc w:val="both"/>
        <w:textAlignment w:val="baseline"/>
        <w:rPr>
          <w:bCs/>
          <w:spacing w:val="2"/>
          <w:sz w:val="28"/>
          <w:szCs w:val="28"/>
        </w:rPr>
      </w:pPr>
    </w:p>
    <w:p w:rsidR="006B60EF" w:rsidRDefault="006B60EF"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6B60EF" w:rsidRPr="00F83D81" w:rsidRDefault="006B60EF" w:rsidP="00F83D81">
      <w:pPr>
        <w:shd w:val="clear" w:color="auto" w:fill="FFFFFF"/>
        <w:ind w:firstLine="710"/>
        <w:jc w:val="both"/>
        <w:textAlignment w:val="baseline"/>
        <w:rPr>
          <w:bCs/>
          <w:spacing w:val="2"/>
          <w:sz w:val="28"/>
          <w:szCs w:val="28"/>
        </w:rPr>
      </w:pPr>
    </w:p>
    <w:p w:rsidR="004B089F" w:rsidRDefault="004B089F" w:rsidP="004B089F">
      <w:pPr>
        <w:shd w:val="clear" w:color="auto" w:fill="FFFFFF"/>
        <w:ind w:left="4253" w:right="-144" w:firstLine="709"/>
        <w:jc w:val="center"/>
        <w:textAlignment w:val="baseline"/>
        <w:rPr>
          <w:bCs/>
          <w:spacing w:val="2"/>
          <w:sz w:val="28"/>
          <w:szCs w:val="28"/>
        </w:rPr>
      </w:pPr>
      <w:r>
        <w:rPr>
          <w:bCs/>
          <w:spacing w:val="2"/>
          <w:sz w:val="28"/>
          <w:szCs w:val="28"/>
        </w:rPr>
        <w:t>Приложение 2</w:t>
      </w:r>
    </w:p>
    <w:p w:rsidR="00F83D81" w:rsidRPr="004B089F" w:rsidRDefault="004B089F" w:rsidP="004B089F">
      <w:pPr>
        <w:shd w:val="clear" w:color="auto" w:fill="FFFFFF"/>
        <w:ind w:left="4962" w:right="-144"/>
        <w:jc w:val="center"/>
        <w:textAlignment w:val="baseline"/>
        <w:rPr>
          <w:bCs/>
          <w:spacing w:val="2"/>
          <w:sz w:val="28"/>
          <w:szCs w:val="28"/>
        </w:rPr>
      </w:pPr>
      <w:r>
        <w:rPr>
          <w:bCs/>
          <w:spacing w:val="2"/>
          <w:sz w:val="28"/>
          <w:szCs w:val="28"/>
        </w:rPr>
        <w:t xml:space="preserve">к </w:t>
      </w:r>
      <w:r w:rsidRPr="004B089F">
        <w:rPr>
          <w:bCs/>
          <w:spacing w:val="2"/>
          <w:sz w:val="28"/>
          <w:szCs w:val="28"/>
        </w:rPr>
        <w:t>Правилам создания и упразднения</w:t>
      </w:r>
      <w:r w:rsidRPr="004B089F">
        <w:rPr>
          <w:bCs/>
          <w:spacing w:val="2"/>
          <w:sz w:val="28"/>
          <w:szCs w:val="28"/>
        </w:rPr>
        <w:br/>
        <w:t>наблюдательного совета, требования,</w:t>
      </w:r>
      <w:r w:rsidRPr="004B089F">
        <w:rPr>
          <w:bCs/>
          <w:spacing w:val="2"/>
          <w:sz w:val="28"/>
          <w:szCs w:val="28"/>
        </w:rPr>
        <w:br/>
        <w:t>предъявляемые к лицам, избираемым</w:t>
      </w:r>
      <w:r w:rsidRPr="004B089F">
        <w:rPr>
          <w:bCs/>
          <w:spacing w:val="2"/>
          <w:sz w:val="28"/>
          <w:szCs w:val="28"/>
        </w:rPr>
        <w:br/>
        <w:t>в состав наблюдательного совета,</w:t>
      </w:r>
      <w:r w:rsidRPr="004B089F">
        <w:rPr>
          <w:bCs/>
          <w:spacing w:val="2"/>
          <w:sz w:val="28"/>
          <w:szCs w:val="28"/>
        </w:rPr>
        <w:br/>
        <w:t>а также порядок конкурсного</w:t>
      </w:r>
      <w:r w:rsidRPr="004B089F">
        <w:rPr>
          <w:bCs/>
          <w:spacing w:val="2"/>
          <w:sz w:val="28"/>
          <w:szCs w:val="28"/>
        </w:rPr>
        <w:br/>
        <w:t>отбора членов наблюдательного</w:t>
      </w:r>
      <w:r w:rsidRPr="004B089F">
        <w:rPr>
          <w:bCs/>
          <w:spacing w:val="2"/>
          <w:sz w:val="28"/>
          <w:szCs w:val="28"/>
        </w:rPr>
        <w:br/>
        <w:t>совета и досрочного прекращения</w:t>
      </w:r>
      <w:r w:rsidRPr="004B089F">
        <w:rPr>
          <w:bCs/>
          <w:spacing w:val="2"/>
          <w:sz w:val="28"/>
          <w:szCs w:val="28"/>
        </w:rPr>
        <w:br/>
        <w:t>их полномочий</w:t>
      </w:r>
    </w:p>
    <w:p w:rsidR="00F83D81" w:rsidRPr="00F83D81" w:rsidRDefault="00F83D81" w:rsidP="004B089F">
      <w:pPr>
        <w:shd w:val="clear" w:color="auto" w:fill="FFFFFF"/>
        <w:textAlignment w:val="baseline"/>
        <w:rPr>
          <w:bCs/>
          <w:spacing w:val="2"/>
          <w:sz w:val="28"/>
          <w:szCs w:val="28"/>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0"/>
      </w:tblGrid>
      <w:tr w:rsidR="00F83D81" w:rsidRPr="00F83D81" w:rsidTr="0066089A">
        <w:trPr>
          <w:trHeight w:val="579"/>
        </w:trPr>
        <w:tc>
          <w:tcPr>
            <w:tcW w:w="9490" w:type="dxa"/>
            <w:tcMar>
              <w:top w:w="15" w:type="dxa"/>
              <w:left w:w="15" w:type="dxa"/>
              <w:bottom w:w="15" w:type="dxa"/>
              <w:right w:w="15" w:type="dxa"/>
            </w:tcMar>
            <w:vAlign w:val="center"/>
          </w:tcPr>
          <w:p w:rsidR="00F83D81" w:rsidRPr="00F83D81" w:rsidRDefault="00F83D81" w:rsidP="004B089F">
            <w:pPr>
              <w:shd w:val="clear" w:color="auto" w:fill="FFFFFF"/>
              <w:ind w:firstLine="710"/>
              <w:jc w:val="right"/>
              <w:textAlignment w:val="baseline"/>
              <w:rPr>
                <w:spacing w:val="2"/>
                <w:sz w:val="28"/>
                <w:szCs w:val="28"/>
              </w:rPr>
            </w:pPr>
            <w:r w:rsidRPr="00F83D81">
              <w:rPr>
                <w:spacing w:val="2"/>
                <w:sz w:val="28"/>
                <w:szCs w:val="28"/>
              </w:rPr>
              <w:t xml:space="preserve">Форма </w:t>
            </w:r>
          </w:p>
          <w:p w:rsidR="00F83D81" w:rsidRPr="00F83D81" w:rsidRDefault="00F83D81" w:rsidP="00F83D81">
            <w:pPr>
              <w:shd w:val="clear" w:color="auto" w:fill="FFFFFF"/>
              <w:ind w:firstLine="710"/>
              <w:jc w:val="both"/>
              <w:textAlignment w:val="baseline"/>
              <w:rPr>
                <w:spacing w:val="2"/>
                <w:sz w:val="28"/>
                <w:szCs w:val="28"/>
              </w:rPr>
            </w:pPr>
          </w:p>
        </w:tc>
      </w:tr>
      <w:tr w:rsidR="00F83D81" w:rsidRPr="00F83D81" w:rsidTr="0066089A">
        <w:trPr>
          <w:trHeight w:val="30"/>
        </w:trPr>
        <w:tc>
          <w:tcPr>
            <w:tcW w:w="9490" w:type="dxa"/>
            <w:tcMar>
              <w:top w:w="15" w:type="dxa"/>
              <w:left w:w="15" w:type="dxa"/>
              <w:bottom w:w="15" w:type="dxa"/>
              <w:right w:w="15" w:type="dxa"/>
            </w:tcMar>
            <w:vAlign w:val="center"/>
          </w:tcPr>
          <w:p w:rsidR="00F83D81" w:rsidRPr="00F83D81" w:rsidRDefault="00F83D81" w:rsidP="004B089F">
            <w:pPr>
              <w:shd w:val="clear" w:color="auto" w:fill="FFFFFF"/>
              <w:ind w:firstLine="710"/>
              <w:jc w:val="right"/>
              <w:textAlignment w:val="baseline"/>
              <w:rPr>
                <w:spacing w:val="2"/>
                <w:sz w:val="28"/>
                <w:szCs w:val="28"/>
              </w:rPr>
            </w:pPr>
            <w:r w:rsidRPr="00F83D81">
              <w:rPr>
                <w:spacing w:val="2"/>
                <w:sz w:val="28"/>
                <w:szCs w:val="28"/>
              </w:rPr>
              <w:t>Фото</w:t>
            </w:r>
          </w:p>
        </w:tc>
      </w:tr>
      <w:tr w:rsidR="00F83D81" w:rsidRPr="00F83D81" w:rsidTr="0066089A">
        <w:trPr>
          <w:trHeight w:val="30"/>
        </w:trPr>
        <w:tc>
          <w:tcPr>
            <w:tcW w:w="9490" w:type="dxa"/>
            <w:tcMar>
              <w:top w:w="15" w:type="dxa"/>
              <w:left w:w="15" w:type="dxa"/>
              <w:bottom w:w="15" w:type="dxa"/>
              <w:right w:w="15" w:type="dxa"/>
            </w:tcMar>
            <w:vAlign w:val="center"/>
          </w:tcPr>
          <w:p w:rsidR="00F83D81" w:rsidRPr="00F83D81" w:rsidRDefault="00F83D81" w:rsidP="004B089F">
            <w:pPr>
              <w:shd w:val="clear" w:color="auto" w:fill="FFFFFF"/>
              <w:ind w:firstLine="710"/>
              <w:jc w:val="right"/>
              <w:textAlignment w:val="baseline"/>
              <w:rPr>
                <w:spacing w:val="2"/>
                <w:sz w:val="28"/>
                <w:szCs w:val="28"/>
              </w:rPr>
            </w:pPr>
            <w:r w:rsidRPr="00F83D81">
              <w:rPr>
                <w:spacing w:val="2"/>
                <w:sz w:val="28"/>
                <w:szCs w:val="28"/>
              </w:rPr>
              <w:t>кандидата 3х4</w:t>
            </w:r>
          </w:p>
        </w:tc>
      </w:tr>
      <w:tr w:rsidR="00F83D81" w:rsidRPr="00F83D81" w:rsidTr="0066089A">
        <w:trPr>
          <w:trHeight w:val="30"/>
        </w:trPr>
        <w:tc>
          <w:tcPr>
            <w:tcW w:w="9490" w:type="dxa"/>
            <w:tcMar>
              <w:top w:w="15" w:type="dxa"/>
              <w:left w:w="15" w:type="dxa"/>
              <w:bottom w:w="15" w:type="dxa"/>
              <w:right w:w="15" w:type="dxa"/>
            </w:tcMar>
            <w:vAlign w:val="center"/>
          </w:tcPr>
          <w:p w:rsidR="00F83D81" w:rsidRPr="00F83D81" w:rsidRDefault="00F83D81" w:rsidP="004B089F">
            <w:pPr>
              <w:shd w:val="clear" w:color="auto" w:fill="FFFFFF"/>
              <w:ind w:firstLine="710"/>
              <w:jc w:val="center"/>
              <w:textAlignment w:val="baseline"/>
              <w:rPr>
                <w:spacing w:val="2"/>
                <w:sz w:val="28"/>
                <w:szCs w:val="28"/>
              </w:rPr>
            </w:pPr>
            <w:r w:rsidRPr="00F83D81">
              <w:rPr>
                <w:b/>
                <w:spacing w:val="2"/>
                <w:sz w:val="28"/>
                <w:szCs w:val="28"/>
              </w:rPr>
              <w:t>Анкета (заполняется собственноручно)</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Фамилия_______________________</w:t>
            </w:r>
            <w:r>
              <w:rPr>
                <w:spacing w:val="2"/>
                <w:sz w:val="28"/>
                <w:szCs w:val="28"/>
              </w:rPr>
              <w:t>______________________________</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Имя___________________________</w:t>
            </w:r>
            <w:r>
              <w:rPr>
                <w:spacing w:val="2"/>
                <w:sz w:val="28"/>
                <w:szCs w:val="28"/>
              </w:rPr>
              <w:t>______________________________</w:t>
            </w:r>
          </w:p>
          <w:p w:rsidR="00F83D81" w:rsidRPr="00F83D81" w:rsidRDefault="00F83D81" w:rsidP="00F83D81">
            <w:pPr>
              <w:shd w:val="clear" w:color="auto" w:fill="FFFFFF"/>
              <w:ind w:firstLine="710"/>
              <w:textAlignment w:val="baseline"/>
              <w:rPr>
                <w:spacing w:val="2"/>
                <w:sz w:val="28"/>
                <w:szCs w:val="28"/>
              </w:rPr>
            </w:pPr>
            <w:r>
              <w:rPr>
                <w:spacing w:val="2"/>
                <w:sz w:val="28"/>
                <w:szCs w:val="28"/>
              </w:rPr>
              <w:t xml:space="preserve">Отчество (при его </w:t>
            </w:r>
            <w:proofErr w:type="gramStart"/>
            <w:r>
              <w:rPr>
                <w:spacing w:val="2"/>
                <w:sz w:val="28"/>
                <w:szCs w:val="28"/>
              </w:rPr>
              <w:t>наличии)</w:t>
            </w:r>
            <w:r w:rsidRPr="00F83D81">
              <w:rPr>
                <w:spacing w:val="2"/>
                <w:sz w:val="28"/>
                <w:szCs w:val="28"/>
              </w:rPr>
              <w:t>_</w:t>
            </w:r>
            <w:proofErr w:type="gramEnd"/>
            <w:r w:rsidRPr="00F83D81">
              <w:rPr>
                <w:spacing w:val="2"/>
                <w:sz w:val="28"/>
                <w:szCs w:val="28"/>
              </w:rPr>
              <w:t>___________________________________</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Если изменяли фамилию, имя, отчество, то укажите причину и когда______________________________</w:t>
            </w:r>
            <w:r>
              <w:rPr>
                <w:spacing w:val="2"/>
                <w:sz w:val="28"/>
                <w:szCs w:val="28"/>
              </w:rPr>
              <w:t>_______________________________</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Гражданство ___________________</w:t>
            </w:r>
            <w:r w:rsidR="004B089F">
              <w:rPr>
                <w:spacing w:val="2"/>
                <w:sz w:val="28"/>
                <w:szCs w:val="28"/>
              </w:rPr>
              <w:t>______________________________</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Если изменяли гражданство, то укажите,</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когда _____________________________</w:t>
            </w:r>
            <w:r w:rsidR="004B089F">
              <w:rPr>
                <w:spacing w:val="2"/>
                <w:sz w:val="28"/>
                <w:szCs w:val="28"/>
              </w:rPr>
              <w:t>___________________________</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__________________________________</w:t>
            </w:r>
            <w:r w:rsidR="004B089F">
              <w:rPr>
                <w:spacing w:val="2"/>
                <w:sz w:val="28"/>
                <w:szCs w:val="28"/>
              </w:rPr>
              <w:t>___________________________</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ИИН___________________________</w:t>
            </w:r>
            <w:r w:rsidR="004B089F">
              <w:rPr>
                <w:spacing w:val="2"/>
                <w:sz w:val="28"/>
                <w:szCs w:val="28"/>
              </w:rPr>
              <w:t>______________________________</w:t>
            </w:r>
          </w:p>
          <w:p w:rsidR="00F83D81" w:rsidRPr="00F83D81" w:rsidRDefault="00F83D81" w:rsidP="004B089F">
            <w:pPr>
              <w:shd w:val="clear" w:color="auto" w:fill="FFFFFF"/>
              <w:ind w:firstLine="710"/>
              <w:textAlignment w:val="baseline"/>
              <w:rPr>
                <w:spacing w:val="2"/>
                <w:sz w:val="28"/>
                <w:szCs w:val="28"/>
              </w:rPr>
            </w:pPr>
            <w:r w:rsidRPr="00F83D81">
              <w:rPr>
                <w:spacing w:val="2"/>
                <w:sz w:val="28"/>
                <w:szCs w:val="28"/>
              </w:rPr>
              <w:t>Были ли Вы судимы, когда и за что ______________________________________</w:t>
            </w:r>
            <w:r w:rsidR="004B089F">
              <w:rPr>
                <w:spacing w:val="2"/>
                <w:sz w:val="28"/>
                <w:szCs w:val="28"/>
              </w:rPr>
              <w:t>____________________________</w:t>
            </w:r>
          </w:p>
          <w:p w:rsidR="004B089F" w:rsidRDefault="004B089F" w:rsidP="004B089F">
            <w:pPr>
              <w:shd w:val="clear" w:color="auto" w:fill="FFFFFF"/>
              <w:jc w:val="both"/>
              <w:textAlignment w:val="baseline"/>
              <w:rPr>
                <w:spacing w:val="2"/>
                <w:sz w:val="28"/>
                <w:szCs w:val="28"/>
              </w:rPr>
            </w:pPr>
            <w:r w:rsidRPr="00F83D81">
              <w:rPr>
                <w:spacing w:val="2"/>
                <w:sz w:val="28"/>
                <w:szCs w:val="28"/>
              </w:rPr>
              <w:t>______________________________________</w:t>
            </w:r>
            <w:r>
              <w:rPr>
                <w:spacing w:val="2"/>
                <w:sz w:val="28"/>
                <w:szCs w:val="28"/>
              </w:rPr>
              <w:t>____________________________</w:t>
            </w:r>
          </w:p>
          <w:p w:rsidR="00F83D81" w:rsidRPr="00F83D81" w:rsidRDefault="004B089F" w:rsidP="004B089F">
            <w:pPr>
              <w:shd w:val="clear" w:color="auto" w:fill="FFFFFF"/>
              <w:ind w:firstLine="710"/>
              <w:textAlignment w:val="baseline"/>
              <w:rPr>
                <w:spacing w:val="2"/>
                <w:sz w:val="28"/>
                <w:szCs w:val="28"/>
              </w:rPr>
            </w:pPr>
            <w:r>
              <w:rPr>
                <w:spacing w:val="2"/>
                <w:sz w:val="28"/>
                <w:szCs w:val="28"/>
              </w:rPr>
              <w:t xml:space="preserve">Учеба или работа за </w:t>
            </w:r>
            <w:r w:rsidR="00F83D81" w:rsidRPr="00F83D81">
              <w:rPr>
                <w:spacing w:val="2"/>
                <w:sz w:val="28"/>
                <w:szCs w:val="28"/>
              </w:rPr>
              <w:t>границей_____</w:t>
            </w:r>
            <w:r>
              <w:rPr>
                <w:spacing w:val="2"/>
                <w:sz w:val="28"/>
                <w:szCs w:val="28"/>
              </w:rPr>
              <w:t>______________________________</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Страна пребывания_________________________</w:t>
            </w:r>
            <w:r w:rsidR="004B089F">
              <w:rPr>
                <w:spacing w:val="2"/>
                <w:sz w:val="28"/>
                <w:szCs w:val="28"/>
              </w:rPr>
              <w:t>___________________</w:t>
            </w:r>
          </w:p>
          <w:p w:rsidR="00F83D81" w:rsidRPr="004B089F" w:rsidRDefault="00F83D81" w:rsidP="004B089F">
            <w:pPr>
              <w:shd w:val="clear" w:color="auto" w:fill="FFFFFF"/>
              <w:jc w:val="both"/>
              <w:textAlignment w:val="baseline"/>
              <w:rPr>
                <w:spacing w:val="2"/>
                <w:sz w:val="28"/>
                <w:szCs w:val="28"/>
                <w:lang w:val="kk-KZ"/>
              </w:rPr>
            </w:pPr>
            <w:r w:rsidRPr="00F83D81">
              <w:rPr>
                <w:spacing w:val="2"/>
                <w:sz w:val="28"/>
                <w:szCs w:val="28"/>
              </w:rPr>
              <w:t>___________________________________</w:t>
            </w:r>
            <w:r w:rsidR="004B089F">
              <w:rPr>
                <w:spacing w:val="2"/>
                <w:sz w:val="28"/>
                <w:szCs w:val="28"/>
              </w:rPr>
              <w:t>_______________________________</w:t>
            </w:r>
          </w:p>
          <w:p w:rsidR="00F83D81" w:rsidRPr="00F83D81" w:rsidRDefault="00F83D81" w:rsidP="004B089F">
            <w:pPr>
              <w:shd w:val="clear" w:color="auto" w:fill="FFFFFF"/>
              <w:ind w:firstLine="710"/>
              <w:textAlignment w:val="baseline"/>
              <w:rPr>
                <w:spacing w:val="2"/>
                <w:sz w:val="28"/>
                <w:szCs w:val="28"/>
              </w:rPr>
            </w:pPr>
            <w:r w:rsidRPr="00F83D81">
              <w:rPr>
                <w:spacing w:val="2"/>
                <w:sz w:val="28"/>
                <w:szCs w:val="28"/>
              </w:rPr>
              <w:t>Время</w:t>
            </w:r>
            <w:r w:rsidR="004B089F">
              <w:rPr>
                <w:spacing w:val="2"/>
                <w:sz w:val="28"/>
                <w:szCs w:val="28"/>
                <w:lang w:val="kk-KZ"/>
              </w:rPr>
              <w:t xml:space="preserve"> </w:t>
            </w:r>
            <w:r w:rsidRPr="00F83D81">
              <w:rPr>
                <w:spacing w:val="2"/>
                <w:sz w:val="28"/>
                <w:szCs w:val="28"/>
              </w:rPr>
              <w:t>пребывания_________________________</w:t>
            </w:r>
            <w:r w:rsidR="004B089F">
              <w:rPr>
                <w:spacing w:val="2"/>
                <w:sz w:val="28"/>
                <w:szCs w:val="28"/>
              </w:rPr>
              <w:t>____________________</w:t>
            </w:r>
          </w:p>
          <w:p w:rsidR="00F83D81" w:rsidRPr="00F83D81" w:rsidRDefault="00F83D81" w:rsidP="004B089F">
            <w:pPr>
              <w:shd w:val="clear" w:color="auto" w:fill="FFFFFF"/>
              <w:jc w:val="both"/>
              <w:textAlignment w:val="baseline"/>
              <w:rPr>
                <w:spacing w:val="2"/>
                <w:sz w:val="28"/>
                <w:szCs w:val="28"/>
              </w:rPr>
            </w:pPr>
            <w:r w:rsidRPr="00F83D81">
              <w:rPr>
                <w:spacing w:val="2"/>
                <w:sz w:val="28"/>
                <w:szCs w:val="28"/>
              </w:rPr>
              <w:t>___________________________________</w:t>
            </w:r>
            <w:r w:rsidR="004B089F">
              <w:rPr>
                <w:spacing w:val="2"/>
                <w:sz w:val="28"/>
                <w:szCs w:val="28"/>
              </w:rPr>
              <w:t>_______________________________</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Место работы или учебы</w:t>
            </w:r>
          </w:p>
          <w:p w:rsidR="00F83D81" w:rsidRPr="00F83D81" w:rsidRDefault="00F83D81" w:rsidP="004B089F">
            <w:pPr>
              <w:shd w:val="clear" w:color="auto" w:fill="FFFFFF"/>
              <w:jc w:val="both"/>
              <w:textAlignment w:val="baseline"/>
              <w:rPr>
                <w:spacing w:val="2"/>
                <w:sz w:val="28"/>
                <w:szCs w:val="28"/>
              </w:rPr>
            </w:pPr>
            <w:r w:rsidRPr="00F83D81">
              <w:rPr>
                <w:spacing w:val="2"/>
                <w:sz w:val="28"/>
                <w:szCs w:val="28"/>
              </w:rPr>
              <w:t>___________________________________</w:t>
            </w:r>
            <w:r w:rsidR="004B089F">
              <w:rPr>
                <w:spacing w:val="2"/>
                <w:sz w:val="28"/>
                <w:szCs w:val="28"/>
              </w:rPr>
              <w:t>_______________________________</w:t>
            </w:r>
          </w:p>
          <w:p w:rsidR="00F83D81" w:rsidRPr="00F83D81" w:rsidRDefault="00F83D81" w:rsidP="004B089F">
            <w:pPr>
              <w:shd w:val="clear" w:color="auto" w:fill="FFFFFF"/>
              <w:jc w:val="both"/>
              <w:textAlignment w:val="baseline"/>
              <w:rPr>
                <w:spacing w:val="2"/>
                <w:sz w:val="28"/>
                <w:szCs w:val="28"/>
              </w:rPr>
            </w:pPr>
            <w:r w:rsidRPr="00F83D81">
              <w:rPr>
                <w:spacing w:val="2"/>
                <w:sz w:val="28"/>
                <w:szCs w:val="28"/>
              </w:rPr>
              <w:t>___________________________________</w:t>
            </w:r>
            <w:r w:rsidR="004B089F">
              <w:rPr>
                <w:spacing w:val="2"/>
                <w:sz w:val="28"/>
                <w:szCs w:val="28"/>
              </w:rPr>
              <w:t>_______________________________</w:t>
            </w:r>
          </w:p>
          <w:p w:rsidR="00F83D81" w:rsidRPr="00F83D81" w:rsidRDefault="00F83D81" w:rsidP="004B089F">
            <w:pPr>
              <w:shd w:val="clear" w:color="auto" w:fill="FFFFFF"/>
              <w:jc w:val="both"/>
              <w:textAlignment w:val="baseline"/>
              <w:rPr>
                <w:spacing w:val="2"/>
                <w:sz w:val="28"/>
                <w:szCs w:val="28"/>
              </w:rPr>
            </w:pPr>
            <w:r w:rsidRPr="00F83D81">
              <w:rPr>
                <w:spacing w:val="2"/>
                <w:sz w:val="28"/>
                <w:szCs w:val="28"/>
              </w:rPr>
              <w:t>___________________________________</w:t>
            </w:r>
            <w:r w:rsidR="004B089F">
              <w:rPr>
                <w:spacing w:val="2"/>
                <w:sz w:val="28"/>
                <w:szCs w:val="28"/>
              </w:rPr>
              <w:t>_______________________________</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lastRenderedPageBreak/>
              <w:t>Лишались ли Вы права занимать определенную должность или заниматься определенной деятельностью в соответствии с вступившим в законную силу приговором суда, когда и за что</w:t>
            </w:r>
          </w:p>
          <w:p w:rsidR="00F83D81" w:rsidRPr="00F83D81" w:rsidRDefault="00F83D81" w:rsidP="004B089F">
            <w:pPr>
              <w:shd w:val="clear" w:color="auto" w:fill="FFFFFF"/>
              <w:jc w:val="both"/>
              <w:textAlignment w:val="baseline"/>
              <w:rPr>
                <w:spacing w:val="2"/>
                <w:sz w:val="28"/>
                <w:szCs w:val="28"/>
              </w:rPr>
            </w:pPr>
            <w:r w:rsidRPr="00F83D81">
              <w:rPr>
                <w:spacing w:val="2"/>
                <w:sz w:val="28"/>
                <w:szCs w:val="28"/>
              </w:rPr>
              <w:t>___________________________________</w:t>
            </w:r>
            <w:r w:rsidR="004B089F">
              <w:rPr>
                <w:spacing w:val="2"/>
                <w:sz w:val="28"/>
                <w:szCs w:val="28"/>
              </w:rPr>
              <w:t>_______________________________</w:t>
            </w:r>
          </w:p>
          <w:p w:rsidR="00F83D81" w:rsidRPr="00F83D81" w:rsidRDefault="00F83D81" w:rsidP="004B089F">
            <w:pPr>
              <w:shd w:val="clear" w:color="auto" w:fill="FFFFFF"/>
              <w:jc w:val="both"/>
              <w:textAlignment w:val="baseline"/>
              <w:rPr>
                <w:spacing w:val="2"/>
                <w:sz w:val="28"/>
                <w:szCs w:val="28"/>
              </w:rPr>
            </w:pPr>
            <w:r w:rsidRPr="00F83D81">
              <w:rPr>
                <w:spacing w:val="2"/>
                <w:sz w:val="28"/>
                <w:szCs w:val="28"/>
              </w:rPr>
              <w:t>___________________________________</w:t>
            </w:r>
            <w:r w:rsidR="004B089F">
              <w:rPr>
                <w:spacing w:val="2"/>
                <w:sz w:val="28"/>
                <w:szCs w:val="28"/>
              </w:rPr>
              <w:t>______________________________</w:t>
            </w:r>
          </w:p>
          <w:p w:rsidR="00F83D81" w:rsidRPr="00F83D81" w:rsidRDefault="00F83D81" w:rsidP="004B089F">
            <w:pPr>
              <w:shd w:val="clear" w:color="auto" w:fill="FFFFFF"/>
              <w:ind w:firstLine="710"/>
              <w:jc w:val="both"/>
              <w:textAlignment w:val="baseline"/>
              <w:rPr>
                <w:spacing w:val="2"/>
                <w:sz w:val="28"/>
                <w:szCs w:val="28"/>
              </w:rPr>
            </w:pPr>
            <w:r w:rsidRPr="00F83D81">
              <w:rPr>
                <w:spacing w:val="2"/>
                <w:sz w:val="28"/>
                <w:szCs w:val="28"/>
              </w:rPr>
              <w:t>Лишались ли Вы права занимать должности в государственных органах в течение определенного срока, когда и за что ___________________________________________________________________________________________________________________________________</w:t>
            </w:r>
          </w:p>
          <w:p w:rsidR="00F83D81" w:rsidRPr="00F83D81" w:rsidRDefault="00F83D81" w:rsidP="00F83D81">
            <w:pPr>
              <w:shd w:val="clear" w:color="auto" w:fill="FFFFFF"/>
              <w:ind w:firstLine="710"/>
              <w:jc w:val="both"/>
              <w:textAlignment w:val="baseline"/>
              <w:rPr>
                <w:spacing w:val="2"/>
                <w:sz w:val="28"/>
                <w:szCs w:val="28"/>
              </w:rPr>
            </w:pPr>
            <w:r w:rsidRPr="00F83D81">
              <w:rPr>
                <w:spacing w:val="2"/>
                <w:sz w:val="28"/>
                <w:szCs w:val="28"/>
              </w:rPr>
              <w:t>Лишались ли Вы права занимать должности в финансовых организациях в течение определенного срока, когда и за что ______________________________________________________________________________________________________</w:t>
            </w:r>
            <w:r w:rsidR="004B089F">
              <w:rPr>
                <w:spacing w:val="2"/>
                <w:sz w:val="28"/>
                <w:szCs w:val="28"/>
              </w:rPr>
              <w:t>______________________________</w:t>
            </w:r>
          </w:p>
          <w:p w:rsidR="00F83D81" w:rsidRPr="00F83D81" w:rsidRDefault="00F83D81" w:rsidP="004B089F">
            <w:pPr>
              <w:shd w:val="clear" w:color="auto" w:fill="FFFFFF"/>
              <w:jc w:val="both"/>
              <w:textAlignment w:val="baseline"/>
              <w:rPr>
                <w:spacing w:val="2"/>
                <w:sz w:val="28"/>
                <w:szCs w:val="28"/>
              </w:rPr>
            </w:pPr>
            <w:r w:rsidRPr="00F83D81">
              <w:rPr>
                <w:spacing w:val="2"/>
                <w:sz w:val="28"/>
                <w:szCs w:val="28"/>
              </w:rPr>
              <w:t>«____</w:t>
            </w:r>
            <w:proofErr w:type="gramStart"/>
            <w:r w:rsidRPr="00F83D81">
              <w:rPr>
                <w:spacing w:val="2"/>
                <w:sz w:val="28"/>
                <w:szCs w:val="28"/>
              </w:rPr>
              <w:t>_»_</w:t>
            </w:r>
            <w:proofErr w:type="gramEnd"/>
            <w:r w:rsidRPr="00F83D81">
              <w:rPr>
                <w:spacing w:val="2"/>
                <w:sz w:val="28"/>
                <w:szCs w:val="28"/>
              </w:rPr>
              <w:t>_____20___года_______________</w:t>
            </w:r>
          </w:p>
          <w:p w:rsidR="00F83D81" w:rsidRPr="00F83D81" w:rsidRDefault="00F83D81" w:rsidP="004B089F">
            <w:pPr>
              <w:shd w:val="clear" w:color="auto" w:fill="FFFFFF"/>
              <w:jc w:val="both"/>
              <w:textAlignment w:val="baseline"/>
              <w:rPr>
                <w:spacing w:val="2"/>
                <w:sz w:val="28"/>
                <w:szCs w:val="28"/>
              </w:rPr>
            </w:pPr>
            <w:r w:rsidRPr="00F83D81">
              <w:rPr>
                <w:spacing w:val="2"/>
                <w:sz w:val="28"/>
                <w:szCs w:val="28"/>
              </w:rPr>
              <w:t>(подпись)</w:t>
            </w:r>
          </w:p>
        </w:tc>
      </w:tr>
    </w:tbl>
    <w:p w:rsidR="00F83D81" w:rsidRDefault="00F83D8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Default="00D90511" w:rsidP="00F83D81">
      <w:pPr>
        <w:shd w:val="clear" w:color="auto" w:fill="FFFFFF"/>
        <w:ind w:firstLine="710"/>
        <w:jc w:val="both"/>
        <w:textAlignment w:val="baseline"/>
        <w:rPr>
          <w:bCs/>
          <w:spacing w:val="2"/>
          <w:sz w:val="28"/>
          <w:szCs w:val="28"/>
        </w:rPr>
      </w:pPr>
    </w:p>
    <w:p w:rsidR="00D90511" w:rsidRPr="00F83D81" w:rsidRDefault="00D90511" w:rsidP="00F83D81">
      <w:pPr>
        <w:shd w:val="clear" w:color="auto" w:fill="FFFFFF"/>
        <w:ind w:firstLine="710"/>
        <w:jc w:val="both"/>
        <w:textAlignment w:val="baseline"/>
        <w:rPr>
          <w:bCs/>
          <w:spacing w:val="2"/>
          <w:sz w:val="28"/>
          <w:szCs w:val="28"/>
        </w:rPr>
      </w:pPr>
    </w:p>
    <w:p w:rsidR="004B089F" w:rsidRDefault="004B089F" w:rsidP="004B089F">
      <w:pPr>
        <w:shd w:val="clear" w:color="auto" w:fill="FFFFFF"/>
        <w:ind w:left="4253" w:right="-144" w:firstLine="709"/>
        <w:jc w:val="center"/>
        <w:textAlignment w:val="baseline"/>
        <w:rPr>
          <w:bCs/>
          <w:spacing w:val="2"/>
          <w:sz w:val="28"/>
          <w:szCs w:val="28"/>
        </w:rPr>
      </w:pPr>
      <w:r>
        <w:rPr>
          <w:bCs/>
          <w:spacing w:val="2"/>
          <w:sz w:val="28"/>
          <w:szCs w:val="28"/>
        </w:rPr>
        <w:t>Приложение 3</w:t>
      </w:r>
    </w:p>
    <w:p w:rsidR="004B089F" w:rsidRPr="004B089F" w:rsidRDefault="004B089F" w:rsidP="004B089F">
      <w:pPr>
        <w:shd w:val="clear" w:color="auto" w:fill="FFFFFF"/>
        <w:ind w:left="4962" w:right="-144"/>
        <w:jc w:val="center"/>
        <w:textAlignment w:val="baseline"/>
        <w:rPr>
          <w:bCs/>
          <w:spacing w:val="2"/>
          <w:sz w:val="28"/>
          <w:szCs w:val="28"/>
        </w:rPr>
      </w:pPr>
      <w:r>
        <w:rPr>
          <w:bCs/>
          <w:spacing w:val="2"/>
          <w:sz w:val="28"/>
          <w:szCs w:val="28"/>
        </w:rPr>
        <w:t xml:space="preserve">к </w:t>
      </w:r>
      <w:r w:rsidRPr="004B089F">
        <w:rPr>
          <w:bCs/>
          <w:spacing w:val="2"/>
          <w:sz w:val="28"/>
          <w:szCs w:val="28"/>
        </w:rPr>
        <w:t>Правилам создания и упразднения</w:t>
      </w:r>
      <w:r w:rsidRPr="004B089F">
        <w:rPr>
          <w:bCs/>
          <w:spacing w:val="2"/>
          <w:sz w:val="28"/>
          <w:szCs w:val="28"/>
        </w:rPr>
        <w:br/>
        <w:t>наблюдательного совета, требования,</w:t>
      </w:r>
      <w:r w:rsidRPr="004B089F">
        <w:rPr>
          <w:bCs/>
          <w:spacing w:val="2"/>
          <w:sz w:val="28"/>
          <w:szCs w:val="28"/>
        </w:rPr>
        <w:br/>
        <w:t>предъявляемые к лицам, избираемым</w:t>
      </w:r>
      <w:r w:rsidRPr="004B089F">
        <w:rPr>
          <w:bCs/>
          <w:spacing w:val="2"/>
          <w:sz w:val="28"/>
          <w:szCs w:val="28"/>
        </w:rPr>
        <w:br/>
        <w:t>в состав наблюдательного совета,</w:t>
      </w:r>
      <w:r w:rsidRPr="004B089F">
        <w:rPr>
          <w:bCs/>
          <w:spacing w:val="2"/>
          <w:sz w:val="28"/>
          <w:szCs w:val="28"/>
        </w:rPr>
        <w:br/>
        <w:t>а также порядок конкурсного</w:t>
      </w:r>
      <w:r w:rsidRPr="004B089F">
        <w:rPr>
          <w:bCs/>
          <w:spacing w:val="2"/>
          <w:sz w:val="28"/>
          <w:szCs w:val="28"/>
        </w:rPr>
        <w:br/>
        <w:t>отбора членов наблюдательного</w:t>
      </w:r>
      <w:r w:rsidRPr="004B089F">
        <w:rPr>
          <w:bCs/>
          <w:spacing w:val="2"/>
          <w:sz w:val="28"/>
          <w:szCs w:val="28"/>
        </w:rPr>
        <w:br/>
        <w:t>совета и досрочного прекращения</w:t>
      </w:r>
      <w:r w:rsidRPr="004B089F">
        <w:rPr>
          <w:bCs/>
          <w:spacing w:val="2"/>
          <w:sz w:val="28"/>
          <w:szCs w:val="28"/>
        </w:rPr>
        <w:br/>
        <w:t>их полномочий</w:t>
      </w:r>
    </w:p>
    <w:p w:rsidR="00F83D81" w:rsidRPr="00F83D81" w:rsidRDefault="00F83D81" w:rsidP="00F83D81">
      <w:pPr>
        <w:shd w:val="clear" w:color="auto" w:fill="FFFFFF"/>
        <w:ind w:firstLine="710"/>
        <w:jc w:val="both"/>
        <w:textAlignment w:val="baseline"/>
        <w:rPr>
          <w:spacing w:val="2"/>
          <w:sz w:val="28"/>
          <w:szCs w:val="28"/>
        </w:rPr>
      </w:pPr>
    </w:p>
    <w:tbl>
      <w:tblPr>
        <w:tblStyle w:val="a3"/>
        <w:tblW w:w="0" w:type="auto"/>
        <w:tblBorders>
          <w:bottom w:val="single" w:sz="4" w:space="0" w:color="auto"/>
        </w:tblBorders>
        <w:tblLook w:val="04A0" w:firstRow="1" w:lastRow="0" w:firstColumn="1" w:lastColumn="0" w:noHBand="0" w:noVBand="1"/>
      </w:tblPr>
      <w:tblGrid>
        <w:gridCol w:w="9627"/>
      </w:tblGrid>
      <w:tr w:rsidR="00F83D81" w:rsidRPr="00F83D81" w:rsidTr="00832CBD">
        <w:tc>
          <w:tcPr>
            <w:tcW w:w="9627" w:type="dxa"/>
          </w:tcPr>
          <w:p w:rsidR="00F83D81" w:rsidRPr="00F83D81" w:rsidRDefault="00F83D81" w:rsidP="00832CBD">
            <w:pPr>
              <w:shd w:val="clear" w:color="auto" w:fill="FFFFFF"/>
              <w:ind w:firstLine="710"/>
              <w:jc w:val="right"/>
              <w:textAlignment w:val="baseline"/>
              <w:rPr>
                <w:spacing w:val="2"/>
                <w:sz w:val="28"/>
                <w:szCs w:val="28"/>
              </w:rPr>
            </w:pPr>
            <w:r w:rsidRPr="00F83D81">
              <w:rPr>
                <w:spacing w:val="2"/>
                <w:sz w:val="28"/>
                <w:szCs w:val="28"/>
              </w:rPr>
              <w:t>Форма</w:t>
            </w:r>
          </w:p>
        </w:tc>
      </w:tr>
      <w:tr w:rsidR="00F83D81" w:rsidRPr="00F83D81" w:rsidTr="00832CBD">
        <w:trPr>
          <w:trHeight w:val="654"/>
        </w:trPr>
        <w:tc>
          <w:tcPr>
            <w:tcW w:w="9627" w:type="dxa"/>
            <w:vAlign w:val="center"/>
          </w:tcPr>
          <w:p w:rsidR="00F83D81" w:rsidRPr="00F83D81" w:rsidRDefault="00F83D81" w:rsidP="00832CBD">
            <w:pPr>
              <w:shd w:val="clear" w:color="auto" w:fill="FFFFFF"/>
              <w:ind w:firstLine="710"/>
              <w:jc w:val="center"/>
              <w:textAlignment w:val="baseline"/>
              <w:rPr>
                <w:spacing w:val="2"/>
                <w:sz w:val="28"/>
                <w:szCs w:val="28"/>
              </w:rPr>
            </w:pPr>
            <w:r w:rsidRPr="00F83D81">
              <w:rPr>
                <w:b/>
                <w:spacing w:val="2"/>
                <w:sz w:val="28"/>
                <w:szCs w:val="28"/>
              </w:rPr>
              <w:t>График проведения собеседования</w:t>
            </w:r>
          </w:p>
        </w:tc>
      </w:tr>
    </w:tbl>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1"/>
        <w:gridCol w:w="5303"/>
        <w:gridCol w:w="2660"/>
      </w:tblGrid>
      <w:tr w:rsidR="00F83D81" w:rsidRPr="00F83D81" w:rsidTr="00832CBD">
        <w:tc>
          <w:tcPr>
            <w:tcW w:w="1671" w:type="dxa"/>
          </w:tcPr>
          <w:p w:rsidR="00F83D81" w:rsidRPr="00F83D81" w:rsidRDefault="00F83D81" w:rsidP="00F83D81">
            <w:pPr>
              <w:shd w:val="clear" w:color="auto" w:fill="FFFFFF"/>
              <w:ind w:firstLine="710"/>
              <w:jc w:val="both"/>
              <w:textAlignment w:val="baseline"/>
              <w:rPr>
                <w:bCs/>
                <w:spacing w:val="2"/>
                <w:sz w:val="28"/>
                <w:szCs w:val="28"/>
              </w:rPr>
            </w:pPr>
            <w:r w:rsidRPr="00F83D81">
              <w:rPr>
                <w:bCs/>
                <w:spacing w:val="2"/>
                <w:sz w:val="28"/>
                <w:szCs w:val="28"/>
              </w:rPr>
              <w:t>№</w:t>
            </w:r>
          </w:p>
        </w:tc>
        <w:tc>
          <w:tcPr>
            <w:tcW w:w="5303" w:type="dxa"/>
          </w:tcPr>
          <w:p w:rsidR="00F83D81" w:rsidRPr="00F83D81" w:rsidRDefault="00F83D81" w:rsidP="00F83D81">
            <w:pPr>
              <w:shd w:val="clear" w:color="auto" w:fill="FFFFFF"/>
              <w:ind w:firstLine="710"/>
              <w:jc w:val="both"/>
              <w:textAlignment w:val="baseline"/>
              <w:rPr>
                <w:bCs/>
                <w:spacing w:val="2"/>
                <w:sz w:val="28"/>
                <w:szCs w:val="28"/>
              </w:rPr>
            </w:pPr>
            <w:r w:rsidRPr="00F83D81">
              <w:rPr>
                <w:bCs/>
                <w:spacing w:val="2"/>
                <w:sz w:val="28"/>
                <w:szCs w:val="28"/>
              </w:rPr>
              <w:t>Фамилия, имя, отчество (при его наличии) участника конкурса, допущенного к собеседованию</w:t>
            </w:r>
          </w:p>
        </w:tc>
        <w:tc>
          <w:tcPr>
            <w:tcW w:w="2660" w:type="dxa"/>
          </w:tcPr>
          <w:p w:rsidR="00F83D81" w:rsidRPr="00F83D81" w:rsidRDefault="00F83D81" w:rsidP="00F83D81">
            <w:pPr>
              <w:shd w:val="clear" w:color="auto" w:fill="FFFFFF"/>
              <w:ind w:firstLine="710"/>
              <w:jc w:val="both"/>
              <w:textAlignment w:val="baseline"/>
              <w:rPr>
                <w:bCs/>
                <w:spacing w:val="2"/>
                <w:sz w:val="28"/>
                <w:szCs w:val="28"/>
              </w:rPr>
            </w:pPr>
            <w:r w:rsidRPr="00F83D81">
              <w:rPr>
                <w:bCs/>
                <w:spacing w:val="2"/>
                <w:sz w:val="28"/>
                <w:szCs w:val="28"/>
              </w:rPr>
              <w:t>Место, дата и время проведения собеседования</w:t>
            </w:r>
          </w:p>
        </w:tc>
      </w:tr>
      <w:tr w:rsidR="00F83D81" w:rsidRPr="00F83D81" w:rsidTr="00832CBD">
        <w:tc>
          <w:tcPr>
            <w:tcW w:w="1671" w:type="dxa"/>
          </w:tcPr>
          <w:p w:rsidR="00F83D81" w:rsidRPr="00F83D81" w:rsidRDefault="00F83D81" w:rsidP="00F83D81">
            <w:pPr>
              <w:shd w:val="clear" w:color="auto" w:fill="FFFFFF"/>
              <w:ind w:firstLine="710"/>
              <w:jc w:val="both"/>
              <w:textAlignment w:val="baseline"/>
              <w:rPr>
                <w:bCs/>
                <w:spacing w:val="2"/>
                <w:sz w:val="28"/>
                <w:szCs w:val="28"/>
              </w:rPr>
            </w:pPr>
            <w:r w:rsidRPr="00F83D81">
              <w:rPr>
                <w:bCs/>
                <w:spacing w:val="2"/>
                <w:sz w:val="28"/>
                <w:szCs w:val="28"/>
              </w:rPr>
              <w:t>1</w:t>
            </w:r>
          </w:p>
        </w:tc>
        <w:tc>
          <w:tcPr>
            <w:tcW w:w="5303" w:type="dxa"/>
          </w:tcPr>
          <w:p w:rsidR="00F83D81" w:rsidRPr="00F83D81" w:rsidRDefault="00F83D81" w:rsidP="00F83D81">
            <w:pPr>
              <w:shd w:val="clear" w:color="auto" w:fill="FFFFFF"/>
              <w:ind w:firstLine="710"/>
              <w:jc w:val="both"/>
              <w:textAlignment w:val="baseline"/>
              <w:rPr>
                <w:bCs/>
                <w:spacing w:val="2"/>
                <w:sz w:val="28"/>
                <w:szCs w:val="28"/>
              </w:rPr>
            </w:pPr>
          </w:p>
        </w:tc>
        <w:tc>
          <w:tcPr>
            <w:tcW w:w="2660" w:type="dxa"/>
          </w:tcPr>
          <w:p w:rsidR="00F83D81" w:rsidRPr="00F83D81" w:rsidRDefault="00F83D81" w:rsidP="00F83D81">
            <w:pPr>
              <w:shd w:val="clear" w:color="auto" w:fill="FFFFFF"/>
              <w:ind w:firstLine="710"/>
              <w:jc w:val="both"/>
              <w:textAlignment w:val="baseline"/>
              <w:rPr>
                <w:bCs/>
                <w:spacing w:val="2"/>
                <w:sz w:val="28"/>
                <w:szCs w:val="28"/>
              </w:rPr>
            </w:pPr>
          </w:p>
        </w:tc>
      </w:tr>
      <w:tr w:rsidR="00F83D81" w:rsidRPr="00F83D81" w:rsidTr="00832CBD">
        <w:tc>
          <w:tcPr>
            <w:tcW w:w="1671" w:type="dxa"/>
          </w:tcPr>
          <w:p w:rsidR="00F83D81" w:rsidRPr="00F83D81" w:rsidRDefault="00F83D81" w:rsidP="00F83D81">
            <w:pPr>
              <w:shd w:val="clear" w:color="auto" w:fill="FFFFFF"/>
              <w:ind w:firstLine="710"/>
              <w:jc w:val="both"/>
              <w:textAlignment w:val="baseline"/>
              <w:rPr>
                <w:bCs/>
                <w:spacing w:val="2"/>
                <w:sz w:val="28"/>
                <w:szCs w:val="28"/>
              </w:rPr>
            </w:pPr>
            <w:r w:rsidRPr="00F83D81">
              <w:rPr>
                <w:bCs/>
                <w:spacing w:val="2"/>
                <w:sz w:val="28"/>
                <w:szCs w:val="28"/>
              </w:rPr>
              <w:t>2</w:t>
            </w:r>
          </w:p>
        </w:tc>
        <w:tc>
          <w:tcPr>
            <w:tcW w:w="5303" w:type="dxa"/>
          </w:tcPr>
          <w:p w:rsidR="00F83D81" w:rsidRPr="00F83D81" w:rsidRDefault="00F83D81" w:rsidP="00F83D81">
            <w:pPr>
              <w:shd w:val="clear" w:color="auto" w:fill="FFFFFF"/>
              <w:ind w:firstLine="710"/>
              <w:jc w:val="both"/>
              <w:textAlignment w:val="baseline"/>
              <w:rPr>
                <w:bCs/>
                <w:spacing w:val="2"/>
                <w:sz w:val="28"/>
                <w:szCs w:val="28"/>
              </w:rPr>
            </w:pPr>
          </w:p>
        </w:tc>
        <w:tc>
          <w:tcPr>
            <w:tcW w:w="2660" w:type="dxa"/>
          </w:tcPr>
          <w:p w:rsidR="00F83D81" w:rsidRPr="00F83D81" w:rsidRDefault="00F83D81" w:rsidP="00F83D81">
            <w:pPr>
              <w:shd w:val="clear" w:color="auto" w:fill="FFFFFF"/>
              <w:ind w:firstLine="710"/>
              <w:jc w:val="both"/>
              <w:textAlignment w:val="baseline"/>
              <w:rPr>
                <w:bCs/>
                <w:spacing w:val="2"/>
                <w:sz w:val="28"/>
                <w:szCs w:val="28"/>
              </w:rPr>
            </w:pPr>
          </w:p>
        </w:tc>
      </w:tr>
      <w:tr w:rsidR="00F83D81" w:rsidRPr="00F83D81" w:rsidTr="00832CBD">
        <w:tc>
          <w:tcPr>
            <w:tcW w:w="1671" w:type="dxa"/>
          </w:tcPr>
          <w:p w:rsidR="00F83D81" w:rsidRPr="00F83D81" w:rsidRDefault="00F83D81" w:rsidP="00F83D81">
            <w:pPr>
              <w:shd w:val="clear" w:color="auto" w:fill="FFFFFF"/>
              <w:ind w:firstLine="710"/>
              <w:jc w:val="both"/>
              <w:textAlignment w:val="baseline"/>
              <w:rPr>
                <w:bCs/>
                <w:spacing w:val="2"/>
                <w:sz w:val="28"/>
                <w:szCs w:val="28"/>
              </w:rPr>
            </w:pPr>
            <w:r w:rsidRPr="00F83D81">
              <w:rPr>
                <w:bCs/>
                <w:spacing w:val="2"/>
                <w:sz w:val="28"/>
                <w:szCs w:val="28"/>
              </w:rPr>
              <w:t>3</w:t>
            </w:r>
          </w:p>
        </w:tc>
        <w:tc>
          <w:tcPr>
            <w:tcW w:w="5303" w:type="dxa"/>
          </w:tcPr>
          <w:p w:rsidR="00F83D81" w:rsidRPr="00F83D81" w:rsidRDefault="00F83D81" w:rsidP="00F83D81">
            <w:pPr>
              <w:shd w:val="clear" w:color="auto" w:fill="FFFFFF"/>
              <w:ind w:firstLine="710"/>
              <w:jc w:val="both"/>
              <w:textAlignment w:val="baseline"/>
              <w:rPr>
                <w:bCs/>
                <w:spacing w:val="2"/>
                <w:sz w:val="28"/>
                <w:szCs w:val="28"/>
              </w:rPr>
            </w:pPr>
          </w:p>
        </w:tc>
        <w:tc>
          <w:tcPr>
            <w:tcW w:w="2660" w:type="dxa"/>
          </w:tcPr>
          <w:p w:rsidR="00F83D81" w:rsidRPr="00F83D81" w:rsidRDefault="00F83D81" w:rsidP="00F83D81">
            <w:pPr>
              <w:shd w:val="clear" w:color="auto" w:fill="FFFFFF"/>
              <w:ind w:firstLine="710"/>
              <w:jc w:val="both"/>
              <w:textAlignment w:val="baseline"/>
              <w:rPr>
                <w:bCs/>
                <w:spacing w:val="2"/>
                <w:sz w:val="28"/>
                <w:szCs w:val="28"/>
              </w:rPr>
            </w:pPr>
          </w:p>
        </w:tc>
      </w:tr>
      <w:tr w:rsidR="00F83D81" w:rsidRPr="00F83D81" w:rsidTr="00832CBD">
        <w:tc>
          <w:tcPr>
            <w:tcW w:w="9634" w:type="dxa"/>
            <w:gridSpan w:val="3"/>
          </w:tcPr>
          <w:p w:rsidR="00F83D81" w:rsidRPr="00F83D81" w:rsidRDefault="00F83D81" w:rsidP="00F83D81">
            <w:pPr>
              <w:shd w:val="clear" w:color="auto" w:fill="FFFFFF"/>
              <w:ind w:firstLine="710"/>
              <w:jc w:val="both"/>
              <w:textAlignment w:val="baseline"/>
              <w:rPr>
                <w:bCs/>
                <w:spacing w:val="2"/>
                <w:sz w:val="28"/>
                <w:szCs w:val="28"/>
              </w:rPr>
            </w:pPr>
            <w:r w:rsidRPr="00F83D81">
              <w:rPr>
                <w:bCs/>
                <w:spacing w:val="2"/>
                <w:sz w:val="28"/>
                <w:szCs w:val="28"/>
              </w:rPr>
              <w:t>_____________________________________________________________</w:t>
            </w:r>
          </w:p>
          <w:p w:rsidR="00F83D81" w:rsidRPr="00F83D81" w:rsidRDefault="00F83D81" w:rsidP="00F83D81">
            <w:pPr>
              <w:shd w:val="clear" w:color="auto" w:fill="FFFFFF"/>
              <w:ind w:firstLine="710"/>
              <w:jc w:val="both"/>
              <w:textAlignment w:val="baseline"/>
              <w:rPr>
                <w:bCs/>
                <w:spacing w:val="2"/>
                <w:sz w:val="28"/>
                <w:szCs w:val="28"/>
              </w:rPr>
            </w:pPr>
            <w:r w:rsidRPr="00F83D81">
              <w:rPr>
                <w:bCs/>
                <w:spacing w:val="2"/>
                <w:sz w:val="28"/>
                <w:szCs w:val="28"/>
              </w:rPr>
              <w:t>(фамилия, имя, отчество (при его наличии) секретаря Комиссии)</w:t>
            </w:r>
          </w:p>
        </w:tc>
      </w:tr>
    </w:tbl>
    <w:p w:rsidR="00423B66" w:rsidRDefault="00423B66">
      <w:pPr>
        <w:shd w:val="clear" w:color="auto" w:fill="FFFFFF"/>
        <w:ind w:firstLine="710"/>
        <w:jc w:val="both"/>
        <w:textAlignment w:val="baseline"/>
        <w:rPr>
          <w:spacing w:val="2"/>
          <w:sz w:val="28"/>
          <w:szCs w:val="28"/>
        </w:rPr>
      </w:pPr>
    </w:p>
    <w:sectPr w:rsidR="00423B66" w:rsidSect="00527D1B">
      <w:headerReference w:type="even" r:id="rId17"/>
      <w:headerReference w:type="default" r:id="rId18"/>
      <w:headerReference w:type="first" r:id="rId19"/>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A86" w:rsidRDefault="00BA1A86">
      <w:r>
        <w:separator/>
      </w:r>
    </w:p>
  </w:endnote>
  <w:endnote w:type="continuationSeparator" w:id="0">
    <w:p w:rsidR="00BA1A86" w:rsidRDefault="00BA1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A86" w:rsidRDefault="00BA1A86">
      <w:r>
        <w:separator/>
      </w:r>
    </w:p>
  </w:footnote>
  <w:footnote w:type="continuationSeparator" w:id="0">
    <w:p w:rsidR="00BA1A86" w:rsidRDefault="00BA1A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B66" w:rsidRDefault="00423B66"/>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8034314"/>
      <w:docPartObj>
        <w:docPartGallery w:val="Page Numbers (Top of Page)"/>
        <w:docPartUnique/>
      </w:docPartObj>
    </w:sdtPr>
    <w:sdtEndPr>
      <w:rPr>
        <w:sz w:val="28"/>
        <w:szCs w:val="28"/>
      </w:rPr>
    </w:sdtEndPr>
    <w:sdtContent>
      <w:p w:rsidR="00423B66" w:rsidRDefault="00BB3148">
        <w:pPr>
          <w:pStyle w:val="a9"/>
          <w:jc w:val="center"/>
          <w:rPr>
            <w:sz w:val="28"/>
            <w:szCs w:val="28"/>
          </w:rPr>
        </w:pPr>
        <w:r>
          <w:rPr>
            <w:sz w:val="28"/>
            <w:szCs w:val="28"/>
          </w:rPr>
          <w:fldChar w:fldCharType="begin"/>
        </w:r>
        <w:r w:rsidRPr="00426BC9">
          <w:rPr>
            <w:sz w:val="28"/>
            <w:szCs w:val="28"/>
          </w:rPr>
          <w:instrText>PAGE   \* MERGEFORMAT</w:instrText>
        </w:r>
        <w:r>
          <w:rPr>
            <w:sz w:val="28"/>
            <w:szCs w:val="28"/>
          </w:rPr>
          <w:fldChar w:fldCharType="separate"/>
        </w:r>
        <w:r w:rsidR="00807B88">
          <w:rPr>
            <w:noProof/>
            <w:sz w:val="28"/>
            <w:szCs w:val="28"/>
          </w:rPr>
          <w:t>13</w:t>
        </w:r>
        <w:r>
          <w:rPr>
            <w:sz w:val="28"/>
            <w:szCs w:val="28"/>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5101235"/>
      <w:docPartObj>
        <w:docPartGallery w:val="Page Numbers (Top of Page)"/>
        <w:docPartUnique/>
      </w:docPartObj>
    </w:sdtPr>
    <w:sdtEndPr>
      <w:rPr>
        <w:sz w:val="28"/>
        <w:szCs w:val="28"/>
      </w:rPr>
    </w:sdtEndPr>
    <w:sdtContent>
      <w:p w:rsidR="00423B66" w:rsidRDefault="00BB3148">
        <w:pPr>
          <w:pStyle w:val="a9"/>
          <w:jc w:val="center"/>
          <w:rPr>
            <w:sz w:val="28"/>
            <w:szCs w:val="28"/>
          </w:rPr>
        </w:pPr>
        <w:r>
          <w:rPr>
            <w:sz w:val="28"/>
            <w:szCs w:val="28"/>
          </w:rPr>
          <w:fldChar w:fldCharType="begin"/>
        </w:r>
        <w:r w:rsidRPr="00426BC9">
          <w:rPr>
            <w:sz w:val="28"/>
            <w:szCs w:val="28"/>
          </w:rPr>
          <w:instrText>PAGE   \* MERGEFORMAT</w:instrText>
        </w:r>
        <w:r>
          <w:rPr>
            <w:sz w:val="28"/>
            <w:szCs w:val="28"/>
          </w:rPr>
          <w:fldChar w:fldCharType="separate"/>
        </w:r>
        <w:r w:rsidR="00807B88">
          <w:rPr>
            <w:noProof/>
            <w:sz w:val="28"/>
            <w:szCs w:val="28"/>
          </w:rPr>
          <w:t>1</w:t>
        </w:r>
        <w:r>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56D78"/>
    <w:multiLevelType w:val="multilevel"/>
    <w:tmpl w:val="C324C6B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15:restartNumberingAfterBreak="0">
    <w:nsid w:val="17B941F3"/>
    <w:multiLevelType w:val="multilevel"/>
    <w:tmpl w:val="AF6EA0F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15:restartNumberingAfterBreak="0">
    <w:nsid w:val="27A34381"/>
    <w:multiLevelType w:val="multilevel"/>
    <w:tmpl w:val="CE2E56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3" w15:restartNumberingAfterBreak="0">
    <w:nsid w:val="7C2A1EA1"/>
    <w:multiLevelType w:val="multilevel"/>
    <w:tmpl w:val="93E646B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bordersDoNotSurroundHeader/>
  <w:bordersDoNotSurroundFooter/>
  <w:proofState w:spelling="clean" w:grammar="clean"/>
  <w:doNotTrackMov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B66"/>
    <w:rsid w:val="000B3D49"/>
    <w:rsid w:val="003E0D8A"/>
    <w:rsid w:val="00423B66"/>
    <w:rsid w:val="004B089F"/>
    <w:rsid w:val="00527D1B"/>
    <w:rsid w:val="00550C8C"/>
    <w:rsid w:val="005C6553"/>
    <w:rsid w:val="006955A0"/>
    <w:rsid w:val="006B60EF"/>
    <w:rsid w:val="007D6227"/>
    <w:rsid w:val="00807B88"/>
    <w:rsid w:val="00832CBD"/>
    <w:rsid w:val="00B60B0A"/>
    <w:rsid w:val="00BA1A86"/>
    <w:rsid w:val="00BB3148"/>
    <w:rsid w:val="00D90511"/>
    <w:rsid w:val="00ED4ACE"/>
    <w:rsid w:val="00F51F43"/>
    <w:rsid w:val="00F83D81"/>
    <w:rsid w:val="00FD0AB5"/>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46A6BD"/>
  <w15:docId w15:val="{063B1D20-A995-4D54-A5C5-B81A0533B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6955A0"/>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mmentReference">
    <w:name w:val="Comment Reference"/>
    <w:basedOn w:val="a0"/>
    <w:uiPriority w:val="99"/>
    <w:semiHidden/>
    <w:unhideWhenUsed/>
    <w:rsid w:val="0099366C"/>
    <w:rPr>
      <w:sz w:val="16"/>
      <w:szCs w:val="16"/>
    </w:rPr>
  </w:style>
  <w:style w:type="paragraph" w:customStyle="1" w:styleId="CommentText">
    <w:name w:val="Comment Text"/>
    <w:basedOn w:val="a"/>
    <w:link w:val="a4"/>
    <w:uiPriority w:val="99"/>
    <w:semiHidden/>
    <w:unhideWhenUsed/>
    <w:rsid w:val="0099366C"/>
    <w:rPr>
      <w:sz w:val="20"/>
      <w:szCs w:val="20"/>
    </w:rPr>
  </w:style>
  <w:style w:type="character" w:customStyle="1" w:styleId="a4">
    <w:name w:val="Текст примечания Знак"/>
    <w:basedOn w:val="a0"/>
    <w:link w:val="CommentText"/>
    <w:uiPriority w:val="99"/>
    <w:semiHidden/>
    <w:rsid w:val="0099366C"/>
    <w:rPr>
      <w:rFonts w:ascii="Times New Roman" w:eastAsia="Times New Roman" w:hAnsi="Times New Roman" w:cs="Times New Roman"/>
      <w:sz w:val="20"/>
      <w:szCs w:val="20"/>
      <w:lang w:eastAsia="ru-RU"/>
    </w:rPr>
  </w:style>
  <w:style w:type="paragraph" w:customStyle="1" w:styleId="CommentSubject">
    <w:name w:val="Comment Subject"/>
    <w:basedOn w:val="CommentText"/>
    <w:next w:val="CommentText"/>
    <w:link w:val="a5"/>
    <w:uiPriority w:val="99"/>
    <w:semiHidden/>
    <w:unhideWhenUsed/>
    <w:rsid w:val="0099366C"/>
    <w:rPr>
      <w:b/>
      <w:bCs/>
    </w:rPr>
  </w:style>
  <w:style w:type="character" w:customStyle="1" w:styleId="a5">
    <w:name w:val="Тема примечания Знак"/>
    <w:basedOn w:val="a4"/>
    <w:link w:val="CommentSubject"/>
    <w:uiPriority w:val="99"/>
    <w:semiHidden/>
    <w:rsid w:val="0099366C"/>
    <w:rPr>
      <w:rFonts w:ascii="Times New Roman" w:eastAsia="Times New Roman" w:hAnsi="Times New Roman" w:cs="Times New Roman"/>
      <w:b/>
      <w:bCs/>
      <w:sz w:val="20"/>
      <w:szCs w:val="20"/>
      <w:lang w:eastAsia="ru-RU"/>
    </w:rPr>
  </w:style>
  <w:style w:type="paragraph" w:styleId="a6">
    <w:name w:val="Balloon Text"/>
    <w:basedOn w:val="a"/>
    <w:link w:val="a7"/>
    <w:uiPriority w:val="99"/>
    <w:semiHidden/>
    <w:unhideWhenUsed/>
    <w:rsid w:val="0099366C"/>
    <w:rPr>
      <w:rFonts w:ascii="Segoe UI" w:hAnsi="Segoe UI" w:cs="Segoe UI"/>
      <w:sz w:val="18"/>
      <w:szCs w:val="18"/>
    </w:rPr>
  </w:style>
  <w:style w:type="character" w:customStyle="1" w:styleId="a7">
    <w:name w:val="Текст выноски Знак"/>
    <w:basedOn w:val="a0"/>
    <w:link w:val="a6"/>
    <w:uiPriority w:val="99"/>
    <w:semiHidden/>
    <w:rsid w:val="0099366C"/>
    <w:rPr>
      <w:rFonts w:ascii="Segoe UI" w:eastAsia="Times New Roman" w:hAnsi="Segoe UI" w:cs="Segoe UI"/>
      <w:sz w:val="18"/>
      <w:szCs w:val="18"/>
      <w:lang w:eastAsia="ru-RU"/>
    </w:rPr>
  </w:style>
  <w:style w:type="character" w:styleId="a8">
    <w:name w:val="Hyperlink"/>
    <w:basedOn w:val="a0"/>
    <w:uiPriority w:val="99"/>
    <w:unhideWhenUsed/>
    <w:rsid w:val="00651025"/>
    <w:rPr>
      <w:color w:val="0563C1" w:themeColor="hyperlink"/>
      <w:u w:val="single"/>
    </w:rPr>
  </w:style>
  <w:style w:type="paragraph" w:styleId="a9">
    <w:name w:val="header"/>
    <w:basedOn w:val="a"/>
    <w:link w:val="aa"/>
    <w:uiPriority w:val="99"/>
    <w:unhideWhenUsed/>
    <w:qFormat/>
    <w:rsid w:val="00651025"/>
    <w:pPr>
      <w:tabs>
        <w:tab w:val="center" w:pos="4677"/>
        <w:tab w:val="right" w:pos="9355"/>
      </w:tabs>
    </w:pPr>
  </w:style>
  <w:style w:type="character" w:customStyle="1" w:styleId="aa">
    <w:name w:val="Верхний колонтитул Знак"/>
    <w:basedOn w:val="a0"/>
    <w:link w:val="a9"/>
    <w:uiPriority w:val="99"/>
    <w:rsid w:val="00651025"/>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651025"/>
    <w:pPr>
      <w:tabs>
        <w:tab w:val="center" w:pos="4677"/>
        <w:tab w:val="right" w:pos="9355"/>
      </w:tabs>
    </w:pPr>
  </w:style>
  <w:style w:type="character" w:customStyle="1" w:styleId="ac">
    <w:name w:val="Нижний колонтитул Знак"/>
    <w:basedOn w:val="a0"/>
    <w:link w:val="ab"/>
    <w:uiPriority w:val="99"/>
    <w:rsid w:val="00651025"/>
    <w:rPr>
      <w:rFonts w:ascii="Times New Roman" w:eastAsia="Times New Roman" w:hAnsi="Times New Roman" w:cs="Times New Roman"/>
      <w:sz w:val="24"/>
      <w:szCs w:val="24"/>
      <w:lang w:eastAsia="ru-RU"/>
    </w:rPr>
  </w:style>
  <w:style w:type="paragraph" w:styleId="ad">
    <w:name w:val="Normal (Web)"/>
    <w:basedOn w:val="a"/>
    <w:uiPriority w:val="99"/>
    <w:unhideWhenUsed/>
    <w:qFormat/>
    <w:rsid w:val="00FA7551"/>
    <w:pPr>
      <w:spacing w:before="100" w:beforeAutospacing="1" w:after="100" w:afterAutospacing="1"/>
    </w:pPr>
  </w:style>
  <w:style w:type="character" w:customStyle="1" w:styleId="30">
    <w:name w:val="Заголовок 3 Знак"/>
    <w:basedOn w:val="a0"/>
    <w:link w:val="3"/>
    <w:uiPriority w:val="9"/>
    <w:semiHidden/>
    <w:rsid w:val="006955A0"/>
    <w:rPr>
      <w:rFonts w:asciiTheme="majorHAnsi" w:eastAsiaTheme="majorEastAsia" w:hAnsiTheme="majorHAnsi" w:cstheme="majorBidi"/>
      <w:color w:val="1F4D78" w:themeColor="accent1" w:themeShade="7F"/>
      <w:sz w:val="24"/>
      <w:szCs w:val="24"/>
      <w:lang w:eastAsia="ru-RU"/>
    </w:rPr>
  </w:style>
  <w:style w:type="paragraph" w:customStyle="1" w:styleId="docdata">
    <w:name w:val="docdata"/>
    <w:aliases w:val="docy,v5,1442,bqiaagaaeyqcaaagiaiaaamjbqaabrcfaaaaaaaaaaaaaaaaaaaaaaaaaaaaaaaaaaaaaaaaaaaaaaaaaaaaaaaaaaaaaaaaaaaaaaaaaaaaaaaaaaaaaaaaaaaaaaaaaaaaaaaaaaaaaaaaaaaaaaaaaaaaaaaaaaaaaaaaaaaaaaaaaaaaaaaaaaaaaaaaaaaaaaaaaaaaaaaaaaaaaaaaaaaaaaaaaaaaaaaa"/>
    <w:basedOn w:val="a"/>
    <w:rsid w:val="006B60E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24901">
      <w:bodyDiv w:val="1"/>
      <w:marLeft w:val="0"/>
      <w:marRight w:val="0"/>
      <w:marTop w:val="0"/>
      <w:marBottom w:val="0"/>
      <w:divBdr>
        <w:top w:val="none" w:sz="0" w:space="0" w:color="auto"/>
        <w:left w:val="none" w:sz="0" w:space="0" w:color="auto"/>
        <w:bottom w:val="none" w:sz="0" w:space="0" w:color="auto"/>
        <w:right w:val="none" w:sz="0" w:space="0" w:color="auto"/>
      </w:divBdr>
    </w:div>
    <w:div w:id="504057772">
      <w:bodyDiv w:val="1"/>
      <w:marLeft w:val="0"/>
      <w:marRight w:val="0"/>
      <w:marTop w:val="0"/>
      <w:marBottom w:val="0"/>
      <w:divBdr>
        <w:top w:val="none" w:sz="0" w:space="0" w:color="auto"/>
        <w:left w:val="none" w:sz="0" w:space="0" w:color="auto"/>
        <w:bottom w:val="none" w:sz="0" w:space="0" w:color="auto"/>
        <w:right w:val="none" w:sz="0" w:space="0" w:color="auto"/>
      </w:divBdr>
    </w:div>
    <w:div w:id="523060239">
      <w:bodyDiv w:val="1"/>
      <w:marLeft w:val="0"/>
      <w:marRight w:val="0"/>
      <w:marTop w:val="0"/>
      <w:marBottom w:val="0"/>
      <w:divBdr>
        <w:top w:val="none" w:sz="0" w:space="0" w:color="auto"/>
        <w:left w:val="none" w:sz="0" w:space="0" w:color="auto"/>
        <w:bottom w:val="none" w:sz="0" w:space="0" w:color="auto"/>
        <w:right w:val="none" w:sz="0" w:space="0" w:color="auto"/>
      </w:divBdr>
    </w:div>
    <w:div w:id="551038965">
      <w:bodyDiv w:val="1"/>
      <w:marLeft w:val="0"/>
      <w:marRight w:val="0"/>
      <w:marTop w:val="0"/>
      <w:marBottom w:val="0"/>
      <w:divBdr>
        <w:top w:val="none" w:sz="0" w:space="0" w:color="auto"/>
        <w:left w:val="none" w:sz="0" w:space="0" w:color="auto"/>
        <w:bottom w:val="none" w:sz="0" w:space="0" w:color="auto"/>
        <w:right w:val="none" w:sz="0" w:space="0" w:color="auto"/>
      </w:divBdr>
    </w:div>
    <w:div w:id="587933467">
      <w:bodyDiv w:val="1"/>
      <w:marLeft w:val="0"/>
      <w:marRight w:val="0"/>
      <w:marTop w:val="0"/>
      <w:marBottom w:val="0"/>
      <w:divBdr>
        <w:top w:val="none" w:sz="0" w:space="0" w:color="auto"/>
        <w:left w:val="none" w:sz="0" w:space="0" w:color="auto"/>
        <w:bottom w:val="none" w:sz="0" w:space="0" w:color="auto"/>
        <w:right w:val="none" w:sz="0" w:space="0" w:color="auto"/>
      </w:divBdr>
    </w:div>
    <w:div w:id="892545603">
      <w:bodyDiv w:val="1"/>
      <w:marLeft w:val="0"/>
      <w:marRight w:val="0"/>
      <w:marTop w:val="0"/>
      <w:marBottom w:val="0"/>
      <w:divBdr>
        <w:top w:val="none" w:sz="0" w:space="0" w:color="auto"/>
        <w:left w:val="none" w:sz="0" w:space="0" w:color="auto"/>
        <w:bottom w:val="none" w:sz="0" w:space="0" w:color="auto"/>
        <w:right w:val="none" w:sz="0" w:space="0" w:color="auto"/>
      </w:divBdr>
    </w:div>
    <w:div w:id="977496725">
      <w:bodyDiv w:val="1"/>
      <w:marLeft w:val="0"/>
      <w:marRight w:val="0"/>
      <w:marTop w:val="0"/>
      <w:marBottom w:val="0"/>
      <w:divBdr>
        <w:top w:val="none" w:sz="0" w:space="0" w:color="auto"/>
        <w:left w:val="none" w:sz="0" w:space="0" w:color="auto"/>
        <w:bottom w:val="none" w:sz="0" w:space="0" w:color="auto"/>
        <w:right w:val="none" w:sz="0" w:space="0" w:color="auto"/>
      </w:divBdr>
    </w:div>
    <w:div w:id="1315719734">
      <w:bodyDiv w:val="1"/>
      <w:marLeft w:val="0"/>
      <w:marRight w:val="0"/>
      <w:marTop w:val="0"/>
      <w:marBottom w:val="0"/>
      <w:divBdr>
        <w:top w:val="none" w:sz="0" w:space="0" w:color="auto"/>
        <w:left w:val="none" w:sz="0" w:space="0" w:color="auto"/>
        <w:bottom w:val="none" w:sz="0" w:space="0" w:color="auto"/>
        <w:right w:val="none" w:sz="0" w:space="0" w:color="auto"/>
      </w:divBdr>
    </w:div>
    <w:div w:id="1427193573">
      <w:bodyDiv w:val="1"/>
      <w:marLeft w:val="0"/>
      <w:marRight w:val="0"/>
      <w:marTop w:val="0"/>
      <w:marBottom w:val="0"/>
      <w:divBdr>
        <w:top w:val="none" w:sz="0" w:space="0" w:color="auto"/>
        <w:left w:val="none" w:sz="0" w:space="0" w:color="auto"/>
        <w:bottom w:val="none" w:sz="0" w:space="0" w:color="auto"/>
        <w:right w:val="none" w:sz="0" w:space="0" w:color="auto"/>
      </w:divBdr>
    </w:div>
    <w:div w:id="1808621098">
      <w:bodyDiv w:val="1"/>
      <w:marLeft w:val="0"/>
      <w:marRight w:val="0"/>
      <w:marTop w:val="0"/>
      <w:marBottom w:val="0"/>
      <w:divBdr>
        <w:top w:val="none" w:sz="0" w:space="0" w:color="auto"/>
        <w:left w:val="none" w:sz="0" w:space="0" w:color="auto"/>
        <w:bottom w:val="none" w:sz="0" w:space="0" w:color="auto"/>
        <w:right w:val="none" w:sz="0" w:space="0" w:color="auto"/>
      </w:divBdr>
    </w:div>
    <w:div w:id="199275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adilet.zan.kz/rus/docs/Z1100000413"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adilet.zan.kz/rus/docs/Z1100000413"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adilet.zan.kz/rus/docs/Z110000041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adilet.zan.kz/rus/docs/Z1100000413" TargetMode="Externa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adilet.zan.kz/rus/docs/Z1100000413"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2024-12-19T09:43:00Z</dcterms:created>
  <dc:creator>Дәулетберді Гаухар</dc:creator>
  <lastModifiedBy>Диана Жолдыбайкызы</lastModifiedBy>
  <dcterms:modified xsi:type="dcterms:W3CDTF">2024-12-20T05:03:00Z</dcterms:modified>
  <revision>11</revision>
</coreProperties>
</file>

<file path=customXml/item2.xml><?xml version="1.0" encoding="utf-8"?>
<Properties xmlns="http://schemas.openxmlformats.org/officeDocument/2006/extended-properties" xmlns:vt="http://schemas.openxmlformats.org/officeDocument/2006/docPropsVTypes">
  <Template>Normal.dotm</Template>
  <TotalTime>159</TotalTime>
  <Pages>19</Pages>
  <Words>6569</Words>
  <Characters>37447</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43929</CharactersWithSpaces>
  <SharedDoc>false</SharedDoc>
  <HyperlinksChanged>false</HyperlinksChanged>
  <AppVersion>16.0000</AppVersion>
</Properties>
</file>

<file path=customXml/item3.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2025-07-25T12:18:00Z</dcterms:created>
  <dc:creator>Дәулетберді Гаухар</dc:creator>
  <lastModifiedBy>Диана Жолдыбайкызы</lastModifiedBy>
  <lastPrinted>2025-10-31T10:06:00Z</lastPrinted>
  <dcterms:modified xsi:type="dcterms:W3CDTF">2025-10-31T10:18:00Z</dcterms:modified>
  <revision>30</revision>
</coreProperties>
</file>

<file path=customXml/item4.xml><?xml version="1.0" encoding="utf-8"?>
<Properties xmlns="http://schemas.openxmlformats.org/officeDocument/2006/extended-properties" xmlns:vt="http://schemas.openxmlformats.org/officeDocument/2006/docPropsVTypes">
  <Template>Normal</Template>
  <TotalTime>13</TotalTime>
  <Pages>15</Pages>
  <Words>4944</Words>
  <Characters>28187</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33065</CharactersWithSpaces>
  <SharedDoc>false</SharedDoc>
  <HyperlinksChanged>false</HyperlinksChanged>
  <AppVersion>16.0000</AppVersion>
</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DB86E-9FEF-466E-9EC9-F5588CAFC281}">
  <ds:schemaRefs>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176EA27F-76E0-40AA-AA96-7F9CE1C6E95B}">
  <ds:schemaRefs>
    <ds:schemaRef ds:uri="http://schemas.openxmlformats.org/officeDocument/2006/extended-properties"/>
    <ds:schemaRef ds:uri="http://schemas.openxmlformats.org/officeDocument/2006/docPropsVTypes"/>
  </ds:schemaRefs>
</ds:datastoreItem>
</file>

<file path=customXml/itemProps3.xml><?xml version="1.0" encoding="utf-8"?>
<ds:datastoreItem xmlns:ds="http://schemas.openxmlformats.org/officeDocument/2006/customXml" ds:itemID="{82ED1505-E2C5-40F7-BD03-D1D136BC795A}">
  <ds:schemaRefs>
    <ds:schemaRef ds:uri="http://schemas.openxmlformats.org/package/2006/metadata/core-properties"/>
    <ds:schemaRef ds:uri="http://purl.org/dc/elements/1.1/"/>
    <ds:schemaRef ds:uri="http://purl.org/dc/terms/"/>
  </ds:schemaRefs>
</ds:datastoreItem>
</file>

<file path=customXml/itemProps4.xml><?xml version="1.0" encoding="utf-8"?>
<ds:datastoreItem xmlns:ds="http://schemas.openxmlformats.org/officeDocument/2006/customXml" ds:itemID="{54574E06-B9BA-4551-98C0-BAFD15F16D44}">
  <ds:schemaRefs>
    <ds:schemaRef ds:uri="http://schemas.openxmlformats.org/officeDocument/2006/extended-properties"/>
    <ds:schemaRef ds:uri="http://schemas.openxmlformats.org/officeDocument/2006/docPropsVTypes"/>
  </ds:schemaRefs>
</ds:datastoreItem>
</file>

<file path=customXml/itemProps5.xml><?xml version="1.0" encoding="utf-8"?>
<ds:datastoreItem xmlns:ds="http://schemas.openxmlformats.org/officeDocument/2006/customXml" ds:itemID="{ACF81B5B-6D9A-4FB7-85BD-6343D3543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13</Pages>
  <Words>3704</Words>
  <Characters>21118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Бибинур Тулегенова</cp:lastModifiedBy>
  <cp:revision>40</cp:revision>
  <cp:lastPrinted>2025-11-13T03:42:00Z</cp:lastPrinted>
  <dcterms:created xsi:type="dcterms:W3CDTF">2025-07-25T12:18:00Z</dcterms:created>
  <dcterms:modified xsi:type="dcterms:W3CDTF">2025-11-13T06:41:00Z</dcterms:modified>
</cp:coreProperties>
</file>